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2613" w14:textId="72DAFA24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</w:rPr>
      </w:pPr>
      <w:r w:rsidRPr="004A1EA7">
        <w:rPr>
          <w:rFonts w:cstheme="minorHAnsi"/>
          <w:b/>
          <w:bCs/>
        </w:rPr>
        <w:t xml:space="preserve">INSTRUÇÃO DE VOTO DA </w:t>
      </w:r>
      <w:r w:rsidR="004A1EA7" w:rsidRPr="004A1EA7">
        <w:rPr>
          <w:rFonts w:cstheme="minorHAnsi"/>
          <w:b/>
        </w:rPr>
        <w:t>QUINTA</w:t>
      </w:r>
      <w:r w:rsidRPr="004A1EA7">
        <w:rPr>
          <w:rFonts w:cstheme="minorHAnsi"/>
          <w:b/>
        </w:rPr>
        <w:t xml:space="preserve"> ASSEMBLEIA GERAL DE TITULARES DOS CERTIFICADOS DE RECEBÍVEIS IMOBILIÁRIOS DA 45ª SÉRIE DA 1ª EMISSÃO DA ORE SECURITIZADORA S.A</w:t>
      </w:r>
    </w:p>
    <w:p w14:paraId="6D479BA3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6F2ABC44" w14:textId="4AB4A31F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NOME DO INVESTIDOR:</w:t>
      </w:r>
      <w:r w:rsidR="004A1EA7">
        <w:rPr>
          <w:rFonts w:cstheme="minorHAnsi"/>
        </w:rPr>
        <w:t xml:space="preserve"> </w:t>
      </w:r>
      <w:r w:rsidR="004A1EA7" w:rsidRPr="004A1EA7">
        <w:rPr>
          <w:rFonts w:cstheme="minorHAnsi"/>
          <w:highlight w:val="yellow"/>
        </w:rPr>
        <w:t>[...]</w:t>
      </w:r>
    </w:p>
    <w:p w14:paraId="558566E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CNPJ OU CPF DO </w:t>
      </w:r>
      <w:r w:rsidRPr="004A1EA7">
        <w:rPr>
          <w:rFonts w:cstheme="minorHAnsi"/>
          <w:highlight w:val="yellow"/>
        </w:rPr>
        <w:t>[...]</w:t>
      </w:r>
      <w:r w:rsidRPr="004A1EA7">
        <w:rPr>
          <w:rFonts w:cstheme="minorHAnsi"/>
        </w:rPr>
        <w:t>:</w:t>
      </w:r>
      <w:r w:rsidRPr="004A1EA7">
        <w:rPr>
          <w:rFonts w:cstheme="minorHAnsi"/>
          <w:highlight w:val="yellow"/>
        </w:rPr>
        <w:t xml:space="preserve"> [...]</w:t>
      </w:r>
    </w:p>
    <w:p w14:paraId="79C8880C" w14:textId="2815304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E-MAIL:</w:t>
      </w:r>
      <w:r w:rsidR="004A1EA7">
        <w:rPr>
          <w:rFonts w:cstheme="minorHAnsi"/>
        </w:rPr>
        <w:t xml:space="preserve"> </w:t>
      </w:r>
      <w:r w:rsidR="004A1EA7" w:rsidRPr="004A1EA7">
        <w:rPr>
          <w:rFonts w:cstheme="minorHAnsi"/>
          <w:highlight w:val="yellow"/>
        </w:rPr>
        <w:t>[...]</w:t>
      </w:r>
    </w:p>
    <w:p w14:paraId="1D182B0C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43383A6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ORIENTAÇÕES DE PREENCHIMENTO: </w:t>
      </w:r>
    </w:p>
    <w:p w14:paraId="5F2599D2" w14:textId="2964CC1E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 presente instrução de voto a distância (“Instrução de Voto”) deve ser preenchida caso o titular (“Investidor”) dos </w:t>
      </w:r>
      <w:r w:rsidRPr="004A1EA7">
        <w:rPr>
          <w:rFonts w:cstheme="minorHAnsi"/>
          <w:bCs/>
        </w:rPr>
        <w:t>CERTIFICADOS DE RECEBÍVEIS IMOBILIÁRIOS DA 45ª SÉRIE DA 1ª EMISSÃO (“CRI”) DA ORE SECURITIZADORA S.A.</w:t>
      </w:r>
      <w:r w:rsidRPr="004A1EA7" w:rsidDel="00471E9F">
        <w:rPr>
          <w:rFonts w:cstheme="minorHAnsi"/>
          <w:bCs/>
        </w:rPr>
        <w:t xml:space="preserve"> </w:t>
      </w:r>
      <w:r w:rsidRPr="004A1EA7">
        <w:rPr>
          <w:rFonts w:cstheme="minorHAnsi"/>
        </w:rPr>
        <w:t>(“Emissora”) emitidos nos termos do “Termo de Securitização de C</w:t>
      </w:r>
      <w:r w:rsidRPr="004A1EA7">
        <w:rPr>
          <w:rFonts w:cstheme="minorHAnsi"/>
          <w:bCs/>
        </w:rPr>
        <w:t>ertificados de Recebíveis Imobiliários da 45ª Série da 1ª Emissão da Ore Securitizadora S.A.”</w:t>
      </w:r>
      <w:r w:rsidRPr="004A1EA7">
        <w:rPr>
          <w:rFonts w:cstheme="minorHAnsi"/>
        </w:rPr>
        <w:t xml:space="preserve">, distribuídos nos Termos da Instrução CVM nº 476/09, opte por exercer o seu direito de voto a distância, nos termos da Resolução da Comissão de Valores Mobiliários nº 60, de 23 de dezembro de 2021 (“Instrução CVM 625”), na </w:t>
      </w:r>
      <w:r w:rsidR="004A1EA7" w:rsidRPr="004A1EA7">
        <w:rPr>
          <w:rFonts w:cstheme="minorHAnsi"/>
        </w:rPr>
        <w:t>Quinta</w:t>
      </w:r>
      <w:r w:rsidRPr="004A1EA7">
        <w:rPr>
          <w:rFonts w:cstheme="minorHAnsi"/>
        </w:rPr>
        <w:t xml:space="preserve"> Assembleia Geral de Titulares dos CRI, agendada para o dia </w:t>
      </w:r>
      <w:r w:rsidRPr="004A1EA7">
        <w:rPr>
          <w:rFonts w:cstheme="minorHAnsi"/>
          <w:highlight w:val="yellow"/>
        </w:rPr>
        <w:t>[=]</w:t>
      </w:r>
      <w:r w:rsidRPr="004A1EA7">
        <w:rPr>
          <w:rFonts w:cstheme="minorHAnsi"/>
        </w:rPr>
        <w:t xml:space="preserve">, às </w:t>
      </w:r>
      <w:r w:rsidRPr="004A1EA7">
        <w:rPr>
          <w:rFonts w:cstheme="minorHAnsi"/>
          <w:highlight w:val="yellow"/>
        </w:rPr>
        <w:t>[=]</w:t>
      </w:r>
      <w:r w:rsidRPr="004A1EA7">
        <w:rPr>
          <w:rFonts w:cstheme="minorHAnsi"/>
        </w:rPr>
        <w:t xml:space="preserve"> horas (“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 xml:space="preserve">ª AGT”). Nesse sentido, é imprescindível que os campos acima sejam preenchidos com o nome (ou denominação social) completo do Investidor e seu número do Cadastro no Ministério da Economia, seja de pessoa jurídica (CNPJ) ou de pessoa física (CPF), além de um endereço de e-mail para eventual contato.  </w:t>
      </w:r>
    </w:p>
    <w:p w14:paraId="408AF8A9" w14:textId="1D893EE9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Além disso, para que esta Instrução de Voto seja considerada válida e os votos nela proferidos sejam contabilizados no quórum da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 xml:space="preserve">ª AGT: </w:t>
      </w:r>
    </w:p>
    <w:p w14:paraId="2E725066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(i) todos os campos abaixo deverão estar devidamente preenchidos;</w:t>
      </w:r>
    </w:p>
    <w:p w14:paraId="72832D3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</w:t>
      </w:r>
      <w:proofErr w:type="spellStart"/>
      <w:r w:rsidRPr="004A1EA7">
        <w:rPr>
          <w:rFonts w:cstheme="minorHAnsi"/>
        </w:rPr>
        <w:t>ii</w:t>
      </w:r>
      <w:proofErr w:type="spellEnd"/>
      <w:r w:rsidRPr="004A1EA7">
        <w:rPr>
          <w:rFonts w:cstheme="minorHAnsi"/>
        </w:rPr>
        <w:t>) todas as suas páginas deverão ser rubricadas; e</w:t>
      </w:r>
    </w:p>
    <w:p w14:paraId="2D69D6B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</w:t>
      </w:r>
      <w:proofErr w:type="spellStart"/>
      <w:r w:rsidRPr="004A1EA7">
        <w:rPr>
          <w:rFonts w:cstheme="minorHAnsi"/>
        </w:rPr>
        <w:t>iii</w:t>
      </w:r>
      <w:proofErr w:type="spellEnd"/>
      <w:r w:rsidRPr="004A1EA7">
        <w:rPr>
          <w:rFonts w:cstheme="minorHAnsi"/>
        </w:rPr>
        <w:t>) o Investidor ou seu(s) representante(s) legal(</w:t>
      </w:r>
      <w:proofErr w:type="spellStart"/>
      <w:r w:rsidRPr="004A1EA7">
        <w:rPr>
          <w:rFonts w:cstheme="minorHAnsi"/>
        </w:rPr>
        <w:t>is</w:t>
      </w:r>
      <w:proofErr w:type="spellEnd"/>
      <w:r w:rsidRPr="004A1EA7">
        <w:rPr>
          <w:rFonts w:cstheme="minorHAnsi"/>
        </w:rPr>
        <w:t xml:space="preserve">), conforme o caso e nos termos da legislação vigente, deverá assinar a Instrução de Voto. </w:t>
      </w:r>
    </w:p>
    <w:p w14:paraId="505E2422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69D1267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No caso de assinatura pelo representante legal, a presente Instrução de Voto deve estar acompanhada dos documentos de representação. </w:t>
      </w:r>
    </w:p>
    <w:p w14:paraId="12D7E265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Não será exigido o reconhecimento das firmas, tampouco a sua consularização, conforme aplicável. </w:t>
      </w:r>
    </w:p>
    <w:p w14:paraId="7F150285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640EB39B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ORIENTAÇÕES DE ENTREGA E ENVIO DA INSTRUÇÃO DE VOTO DIRETAMENTE AO AGENTE FIDUCIÁRIO</w:t>
      </w:r>
    </w:p>
    <w:p w14:paraId="230D34E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CB425FD" w14:textId="5430F5B9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O Investidor que optar por exercer o seu direito de voto a distância deverá enviar os seguintes documentos diretamente para o endereço eletrônico do Agente Fiduciário e da Emissora abaixo indicados, com a antecedência mínima de 48 (quarenta e oito) horas da realização da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 xml:space="preserve">ª AGT:  </w:t>
      </w:r>
    </w:p>
    <w:p w14:paraId="3622361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i. via eletrônica desta Instrução de Voto devidamente preenchida, rubricada e assinada;</w:t>
      </w:r>
    </w:p>
    <w:p w14:paraId="59823918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proofErr w:type="spellStart"/>
      <w:r w:rsidRPr="004A1EA7">
        <w:rPr>
          <w:rFonts w:cstheme="minorHAnsi"/>
        </w:rPr>
        <w:t>ii</w:t>
      </w:r>
      <w:proofErr w:type="spellEnd"/>
      <w:r w:rsidRPr="004A1EA7">
        <w:rPr>
          <w:rFonts w:cstheme="minorHAnsi"/>
        </w:rPr>
        <w:t xml:space="preserve">. na hipótese de representação por procuração, via original do instrumento de devidamente formalizado e assinado pelo Investidor outorgante; e  </w:t>
      </w:r>
    </w:p>
    <w:p w14:paraId="73D529A7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proofErr w:type="spellStart"/>
      <w:r w:rsidRPr="004A1EA7">
        <w:rPr>
          <w:rFonts w:cstheme="minorHAnsi"/>
        </w:rPr>
        <w:t>iii</w:t>
      </w:r>
      <w:proofErr w:type="spellEnd"/>
      <w:r w:rsidRPr="004A1EA7">
        <w:rPr>
          <w:rFonts w:cstheme="minorHAnsi"/>
        </w:rPr>
        <w:t xml:space="preserve">. cópia autenticada dos seguintes documentos:  </w:t>
      </w:r>
    </w:p>
    <w:p w14:paraId="53ABE70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(a) Para pessoas físicas: documento de identidade válido com foto do Investidor ou de seu representante legal, conforme o caso.  </w:t>
      </w:r>
    </w:p>
    <w:p w14:paraId="04C9C43E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lastRenderedPageBreak/>
        <w:t xml:space="preserve">(b) Para pessoas jurídicas: último estatuto social ou contrato social consolidado; documentos societários que comprovem a representação legal do Investidor; e documento de identidade válido com foto do representante legal. </w:t>
      </w:r>
    </w:p>
    <w:p w14:paraId="4B7A3ED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(c) Para fundos de investimento: último regulamento consolidado do fundo; estatuto ou contrato social do seu administrador ou gestor, conforme o caso, observada a política de voto do fundo e documento societários que comprovem os poderes de representação; e documento de identidade válido com foto do representante legal.</w:t>
      </w:r>
    </w:p>
    <w:p w14:paraId="2BC8858F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46B88A2D" w14:textId="54EC065C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Diante do cenário atual causado pela doença contagiosa COVID-19, caracterizada pela Organização Mundial da Saúde como pandemia, o Agente Fiduciário informa que a participação na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 xml:space="preserve">ª AGT será por Instrução de Voto para fins de participação na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>ª AGT ou participação por plataforma digital.</w:t>
      </w:r>
    </w:p>
    <w:p w14:paraId="3099C846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16A4FCC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ENDEREÇO ELETRÔNICO PARA ENVIO DA INSTRUÇÃO DE VOTO </w:t>
      </w:r>
    </w:p>
    <w:p w14:paraId="5282F001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O Investidor deverá direcionar sua Instrução de Voto para os seguintes endereços:</w:t>
      </w:r>
    </w:p>
    <w:p w14:paraId="043E44A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Agente Fiduciário: </w:t>
      </w:r>
      <w:hyperlink r:id="rId4" w:history="1">
        <w:r w:rsidRPr="004A1EA7">
          <w:rPr>
            <w:rFonts w:cstheme="minorHAnsi"/>
          </w:rPr>
          <w:t>fiduciario@commcor.com.br</w:t>
        </w:r>
      </w:hyperlink>
      <w:r w:rsidRPr="004A1EA7">
        <w:rPr>
          <w:rFonts w:cstheme="minorHAnsi"/>
        </w:rPr>
        <w:t xml:space="preserve"> </w:t>
      </w:r>
    </w:p>
    <w:p w14:paraId="63DCC941" w14:textId="52D12208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Emissora: </w:t>
      </w:r>
      <w:hyperlink r:id="rId5" w:history="1">
        <w:r w:rsidR="004A1EA7" w:rsidRPr="004A1EA7">
          <w:rPr>
            <w:rStyle w:val="Hyperlink"/>
            <w:rFonts w:cstheme="minorHAnsi"/>
            <w:color w:val="auto"/>
          </w:rPr>
          <w:t>ralvarez@fator.com.br</w:t>
        </w:r>
      </w:hyperlink>
      <w:r w:rsidR="004A1EA7" w:rsidRPr="004A1EA7">
        <w:rPr>
          <w:rFonts w:cstheme="minorHAnsi"/>
        </w:rPr>
        <w:t xml:space="preserve"> e/ou </w:t>
      </w:r>
      <w:hyperlink r:id="rId6" w:history="1">
        <w:r w:rsidR="004A1EA7" w:rsidRPr="004A1EA7">
          <w:rPr>
            <w:rStyle w:val="Hyperlink"/>
            <w:rFonts w:cstheme="minorHAnsi"/>
            <w:color w:val="auto"/>
          </w:rPr>
          <w:t>operacaofatorore@fator.com.br</w:t>
        </w:r>
      </w:hyperlink>
      <w:r w:rsidR="004A1EA7" w:rsidRPr="004A1EA7">
        <w:rPr>
          <w:rFonts w:cstheme="minorHAnsi"/>
        </w:rPr>
        <w:t xml:space="preserve"> </w:t>
      </w:r>
    </w:p>
    <w:p w14:paraId="2821B5DB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304A53F9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2E8440E3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22BA1E9B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5934E77D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DELIBERAÇÃO / QUESTÃO RELACIONADA À AGT</w:t>
      </w:r>
    </w:p>
    <w:p w14:paraId="5DA195AD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1AF803F0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DELIBERAÇÃO  </w:t>
      </w:r>
    </w:p>
    <w:p w14:paraId="3A8856D8" w14:textId="258DE22C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1.</w:t>
      </w:r>
      <w:r w:rsidR="004A1EA7" w:rsidRPr="004A1EA7">
        <w:rPr>
          <w:rFonts w:cstheme="minorHAnsi"/>
        </w:rPr>
        <w:t xml:space="preserve"> </w:t>
      </w:r>
      <w:r w:rsidRPr="004A1EA7">
        <w:rPr>
          <w:rFonts w:cstheme="minorHAnsi"/>
          <w:spacing w:val="-1"/>
        </w:rPr>
        <w:t>Deliberar sobre</w:t>
      </w:r>
      <w:r w:rsidR="004A1EA7" w:rsidRPr="004A1EA7">
        <w:rPr>
          <w:rFonts w:cstheme="minorHAnsi"/>
          <w:spacing w:val="-1"/>
        </w:rPr>
        <w:t xml:space="preserve"> </w:t>
      </w:r>
      <w:r w:rsidRPr="004A1EA7">
        <w:rPr>
          <w:rFonts w:cstheme="minorHAnsi"/>
        </w:rPr>
        <w:t xml:space="preserve">a </w:t>
      </w:r>
      <w:r w:rsidR="004A1EA7" w:rsidRPr="004A1EA7">
        <w:rPr>
          <w:rFonts w:cstheme="minorHAnsi"/>
          <w:shd w:val="clear" w:color="auto" w:fill="FFFFFF"/>
        </w:rPr>
        <w:t>possibilidade de Liberação de forma extraordinária de R$ </w:t>
      </w:r>
      <w:r w:rsidR="004A1EA7" w:rsidRPr="004A1EA7">
        <w:rPr>
          <w:rStyle w:val="ui-provider"/>
          <w:rFonts w:cstheme="minorHAnsi"/>
          <w:bdr w:val="none" w:sz="0" w:space="0" w:color="auto" w:frame="1"/>
          <w:shd w:val="clear" w:color="auto" w:fill="FFFFFF"/>
        </w:rPr>
        <w:t>531.263,66 (quinhentos e trinta e um mil, duzentos e sessenta e seis reais e sessenta e seis centavos) do Fundo de Obras para a Devedora</w:t>
      </w:r>
      <w:r w:rsidR="004A1EA7" w:rsidRPr="004A1EA7">
        <w:rPr>
          <w:rFonts w:cstheme="minorHAnsi"/>
          <w:shd w:val="clear" w:color="auto" w:fill="FFFFFF"/>
        </w:rPr>
        <w:t>.</w:t>
      </w:r>
      <w:r w:rsidR="004A1EA7" w:rsidRPr="004A1EA7">
        <w:rPr>
          <w:rFonts w:cstheme="minorHAnsi"/>
        </w:rPr>
        <w:t> </w:t>
      </w:r>
    </w:p>
    <w:p w14:paraId="7FAE92C0" w14:textId="77777777" w:rsidR="004A1EA7" w:rsidRPr="004A1EA7" w:rsidRDefault="004A1EA7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1B785E7C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  <w:proofErr w:type="gramStart"/>
      <w:r w:rsidRPr="004A1EA7">
        <w:rPr>
          <w:rFonts w:cstheme="minorHAnsi"/>
        </w:rPr>
        <w:t>[  ]</w:t>
      </w:r>
      <w:proofErr w:type="gramEnd"/>
      <w:r w:rsidRPr="004A1EA7">
        <w:rPr>
          <w:rFonts w:cstheme="minorHAnsi"/>
        </w:rPr>
        <w:t xml:space="preserve"> Aprovar [   ] Rejeitar [   ] Abster-se</w:t>
      </w:r>
    </w:p>
    <w:p w14:paraId="1017A34F" w14:textId="77777777" w:rsidR="003C64AA" w:rsidRPr="004A1EA7" w:rsidRDefault="003C64AA" w:rsidP="004A1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cstheme="minorHAnsi"/>
        </w:rPr>
      </w:pPr>
    </w:p>
    <w:p w14:paraId="75E0C239" w14:textId="18A394B9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 xml:space="preserve">O Investidor declara concordar que, desde que o seu conteúdo não tenha sido alterado, a presente Instrução de Voto poderá ser utilizada quando da realização ou retomada da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 xml:space="preserve">ª AGT, bem como na hipótese de sua realização em segunda convocação, caso a </w:t>
      </w:r>
      <w:r w:rsidR="004A1EA7" w:rsidRPr="004A1EA7">
        <w:rPr>
          <w:rFonts w:cstheme="minorHAnsi"/>
        </w:rPr>
        <w:t>5</w:t>
      </w:r>
      <w:r w:rsidRPr="004A1EA7">
        <w:rPr>
          <w:rFonts w:cstheme="minorHAnsi"/>
        </w:rPr>
        <w:t>ª AGT seja suspensa, adiada, ou não seja instalada em primeira convocação, mantendo-se válidas e em vigor as instruções de voto aqui previstas.</w:t>
      </w:r>
    </w:p>
    <w:p w14:paraId="4A87EB35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</w:p>
    <w:p w14:paraId="5B573CAC" w14:textId="77777777" w:rsidR="003C64AA" w:rsidRPr="004A1EA7" w:rsidRDefault="003C64AA" w:rsidP="004A1EA7">
      <w:pPr>
        <w:spacing w:after="0" w:line="276" w:lineRule="auto"/>
        <w:jc w:val="both"/>
        <w:rPr>
          <w:rFonts w:cstheme="minorHAnsi"/>
        </w:rPr>
      </w:pPr>
      <w:r w:rsidRPr="004A1EA7">
        <w:rPr>
          <w:rFonts w:cstheme="minorHAnsi"/>
        </w:rPr>
        <w:t>Cidade:</w:t>
      </w:r>
      <w:r w:rsidRPr="004A1EA7">
        <w:rPr>
          <w:rFonts w:cstheme="minorHAnsi"/>
          <w:highlight w:val="yellow"/>
        </w:rPr>
        <w:t xml:space="preserve"> [...]</w:t>
      </w:r>
    </w:p>
    <w:p w14:paraId="3CBF8C51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1B76E69B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Data: </w:t>
      </w:r>
      <w:r w:rsidRPr="004A1EA7">
        <w:rPr>
          <w:rFonts w:cstheme="minorHAnsi"/>
          <w:highlight w:val="yellow"/>
        </w:rPr>
        <w:t>[...]</w:t>
      </w:r>
    </w:p>
    <w:p w14:paraId="3B79805B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3F3DF7CE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Assinatura: </w:t>
      </w:r>
      <w:r w:rsidRPr="004A1EA7">
        <w:rPr>
          <w:rFonts w:cstheme="minorHAnsi"/>
          <w:highlight w:val="yellow"/>
        </w:rPr>
        <w:t>[...]</w:t>
      </w:r>
    </w:p>
    <w:p w14:paraId="47585E05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</w:p>
    <w:p w14:paraId="241BCAE6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>Investidor:</w:t>
      </w:r>
      <w:r w:rsidRPr="004A1EA7">
        <w:rPr>
          <w:rFonts w:cstheme="minorHAnsi"/>
          <w:highlight w:val="yellow"/>
        </w:rPr>
        <w:t>[...]</w:t>
      </w:r>
    </w:p>
    <w:p w14:paraId="59438E4E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t xml:space="preserve"> </w:t>
      </w:r>
    </w:p>
    <w:p w14:paraId="0FB71B62" w14:textId="77777777" w:rsidR="003C64AA" w:rsidRPr="004A1EA7" w:rsidRDefault="003C64AA" w:rsidP="004A1EA7">
      <w:pPr>
        <w:spacing w:after="0" w:line="276" w:lineRule="auto"/>
        <w:rPr>
          <w:rFonts w:cstheme="minorHAnsi"/>
        </w:rPr>
      </w:pPr>
      <w:r w:rsidRPr="004A1EA7">
        <w:rPr>
          <w:rFonts w:cstheme="minorHAnsi"/>
        </w:rPr>
        <w:lastRenderedPageBreak/>
        <w:t>Telefone:</w:t>
      </w:r>
      <w:r w:rsidRPr="004A1EA7">
        <w:rPr>
          <w:rFonts w:cstheme="minorHAnsi"/>
          <w:highlight w:val="yellow"/>
        </w:rPr>
        <w:t xml:space="preserve"> [...]</w:t>
      </w:r>
    </w:p>
    <w:p w14:paraId="38E53C93" w14:textId="77777777" w:rsidR="00785D18" w:rsidRDefault="00785D18"/>
    <w:sectPr w:rsidR="00785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A"/>
    <w:rsid w:val="003C64AA"/>
    <w:rsid w:val="004A1EA7"/>
    <w:rsid w:val="007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A030"/>
  <w15:chartTrackingRefBased/>
  <w15:docId w15:val="{F96B5C6E-3D5A-4456-97AF-94AEFCB9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64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A1EA7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4A1EA7"/>
  </w:style>
  <w:style w:type="paragraph" w:styleId="PargrafodaLista">
    <w:name w:val="List Paragraph"/>
    <w:basedOn w:val="Normal"/>
    <w:uiPriority w:val="34"/>
    <w:qFormat/>
    <w:rsid w:val="004A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caofatorore@fator.com.br" TargetMode="External"/><Relationship Id="rId5" Type="http://schemas.openxmlformats.org/officeDocument/2006/relationships/hyperlink" Target="mailto:ralvarez@fator.com.br" TargetMode="External"/><Relationship Id="rId4" Type="http://schemas.openxmlformats.org/officeDocument/2006/relationships/hyperlink" Target="mailto:fiduciario@commcor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Freitas Leitao | Fator</dc:creator>
  <cp:keywords/>
  <dc:description/>
  <cp:lastModifiedBy>Gabriela Freitas Leitao</cp:lastModifiedBy>
  <cp:revision>2</cp:revision>
  <dcterms:created xsi:type="dcterms:W3CDTF">2023-09-29T13:56:00Z</dcterms:created>
  <dcterms:modified xsi:type="dcterms:W3CDTF">2023-09-29T13:56:00Z</dcterms:modified>
</cp:coreProperties>
</file>