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2E4C848C" w:rsidR="004B5D4C" w:rsidRPr="0010296D" w:rsidRDefault="005B3E52" w:rsidP="004B5D4C">
      <w:pPr>
        <w:spacing w:line="276" w:lineRule="auto"/>
        <w:jc w:val="both"/>
        <w:rPr>
          <w:rFonts w:cs="Tahoma"/>
        </w:rPr>
      </w:pPr>
      <w:r>
        <w:rPr>
          <w:rFonts w:cs="Tahoma"/>
          <w:b/>
          <w:bCs/>
        </w:rPr>
        <w:t>SEGUNDA</w:t>
      </w:r>
      <w:r w:rsidR="004B5D4C" w:rsidRPr="0010296D">
        <w:rPr>
          <w:rFonts w:cs="Tahoma"/>
          <w:b/>
          <w:bCs/>
        </w:rPr>
        <w:t xml:space="preserve"> ASSEMBLEIA GERAL EXTRAORDINÁRIA DOS TITULARES DE CERTIFICADOS DE RECEBÍVEIS IMOBILIÁRIOS </w:t>
      </w:r>
      <w:r w:rsidR="004B5D4C" w:rsidRPr="00DA14F4">
        <w:rPr>
          <w:rFonts w:cs="Tahoma"/>
          <w:b/>
          <w:bCs/>
        </w:rPr>
        <w:t xml:space="preserve">DA </w:t>
      </w:r>
      <w:r w:rsidRPr="005B3E52">
        <w:rPr>
          <w:rFonts w:cs="Tahoma"/>
          <w:b/>
          <w:bCs/>
        </w:rPr>
        <w:t>37ª E 38ª SÉRIES DA 1ª EMISSÃO</w:t>
      </w:r>
      <w:r w:rsidRPr="005B3E52">
        <w:rPr>
          <w:rFonts w:cs="Tahoma"/>
          <w:b/>
          <w:bCs/>
        </w:rPr>
        <w:t xml:space="preserve"> </w:t>
      </w:r>
      <w:r w:rsidR="004B5D4C" w:rsidRPr="0010296D">
        <w:rPr>
          <w:rFonts w:cs="Tahoma"/>
          <w:b/>
          <w:bCs/>
        </w:rPr>
        <w:t>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3E52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D001D3"/>
    <w:rsid w:val="00D16033"/>
    <w:rsid w:val="00D317BD"/>
    <w:rsid w:val="00D644B8"/>
    <w:rsid w:val="00D65776"/>
    <w:rsid w:val="00D71284"/>
    <w:rsid w:val="00D835D7"/>
    <w:rsid w:val="00D90AD2"/>
    <w:rsid w:val="00DA14F4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3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1</TotalTime>
  <Pages>4</Pages>
  <Words>1013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2</cp:revision>
  <cp:lastPrinted>2007-08-17T18:01:00Z</cp:lastPrinted>
  <dcterms:created xsi:type="dcterms:W3CDTF">2022-12-27T20:28:00Z</dcterms:created>
  <dcterms:modified xsi:type="dcterms:W3CDTF">2022-12-27T20:28:00Z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