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4C7E" w14:textId="5B00F565" w:rsidR="006B074B" w:rsidRPr="00AE566C" w:rsidRDefault="006B074B" w:rsidP="00BC644A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AE566C">
        <w:rPr>
          <w:rFonts w:ascii="Calibri" w:hAnsi="Calibri" w:cs="Calibri"/>
          <w:b/>
          <w:bCs/>
          <w:sz w:val="20"/>
          <w:szCs w:val="20"/>
        </w:rPr>
        <w:t>INSTRUÇÃO DE VOTO A DISTÂNCIA</w:t>
      </w:r>
    </w:p>
    <w:p w14:paraId="4ED2F750" w14:textId="0E6686D1" w:rsidR="006B074B" w:rsidRPr="00AE566C" w:rsidRDefault="006B074B" w:rsidP="00BC644A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07C7C563" w14:textId="3DDFE122" w:rsidR="006B074B" w:rsidRPr="00AE566C" w:rsidRDefault="00CF1DCF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ASSEMBLEIA GERAL EXTRAORDINÁRIA DOS TITULARES DE CERTIFICADOS DE RECEBÍVEIS IMOBILIÁRIOS DA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</w:t>
      </w:r>
      <w:r w:rsidR="00840942" w:rsidRPr="00AE566C">
        <w:rPr>
          <w:rFonts w:ascii="Calibri" w:hAnsi="Calibri" w:cs="Calibri"/>
          <w:sz w:val="20"/>
          <w:szCs w:val="20"/>
        </w:rPr>
        <w:t xml:space="preserve">37ª e 38ª </w:t>
      </w:r>
      <w:r w:rsidRPr="00AE566C">
        <w:rPr>
          <w:rFonts w:ascii="Calibri" w:hAnsi="Calibri" w:cs="Calibri"/>
          <w:sz w:val="20"/>
          <w:szCs w:val="20"/>
        </w:rPr>
        <w:t>SÉRIE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DA 1ª EMISSÃO DA OURINVEST SECURITIZADORA S.A.</w:t>
      </w:r>
      <w:r w:rsidR="006B074B" w:rsidRPr="00AE566C">
        <w:rPr>
          <w:rFonts w:ascii="Calibri" w:hAnsi="Calibri" w:cs="Calibri"/>
          <w:sz w:val="20"/>
          <w:szCs w:val="20"/>
        </w:rPr>
        <w:t xml:space="preserve">, </w:t>
      </w:r>
      <w:r w:rsidR="00082908" w:rsidRPr="00AE566C">
        <w:rPr>
          <w:rFonts w:ascii="Calibri" w:hAnsi="Calibri" w:cs="Calibri"/>
          <w:sz w:val="20"/>
          <w:szCs w:val="20"/>
        </w:rPr>
        <w:t xml:space="preserve">A SER </w:t>
      </w:r>
      <w:r w:rsidR="006B074B" w:rsidRPr="00AE566C">
        <w:rPr>
          <w:rFonts w:ascii="Calibri" w:hAnsi="Calibri" w:cs="Calibri"/>
          <w:sz w:val="20"/>
          <w:szCs w:val="20"/>
        </w:rPr>
        <w:t xml:space="preserve">REALIZADA EM </w:t>
      </w:r>
      <w:r w:rsidR="00840942" w:rsidRPr="00AE566C">
        <w:rPr>
          <w:rFonts w:ascii="Calibri" w:hAnsi="Calibri" w:cs="Calibri"/>
          <w:sz w:val="20"/>
          <w:szCs w:val="20"/>
        </w:rPr>
        <w:t>27</w:t>
      </w:r>
      <w:r w:rsidR="006B074B" w:rsidRPr="00AE566C">
        <w:rPr>
          <w:rFonts w:ascii="Calibri" w:hAnsi="Calibri" w:cs="Calibri"/>
          <w:sz w:val="20"/>
          <w:szCs w:val="20"/>
        </w:rPr>
        <w:t xml:space="preserve"> DE </w:t>
      </w:r>
      <w:r w:rsidR="00FB7731" w:rsidRPr="00AE566C">
        <w:rPr>
          <w:rFonts w:ascii="Calibri" w:hAnsi="Calibri" w:cs="Calibri"/>
          <w:sz w:val="20"/>
          <w:szCs w:val="20"/>
        </w:rPr>
        <w:t>MA</w:t>
      </w:r>
      <w:r w:rsidR="00840942" w:rsidRPr="00AE566C">
        <w:rPr>
          <w:rFonts w:ascii="Calibri" w:hAnsi="Calibri" w:cs="Calibri"/>
          <w:sz w:val="20"/>
          <w:szCs w:val="20"/>
        </w:rPr>
        <w:t>IO</w:t>
      </w:r>
      <w:r w:rsidR="006B074B" w:rsidRPr="00AE566C">
        <w:rPr>
          <w:rFonts w:ascii="Calibri" w:hAnsi="Calibri" w:cs="Calibri"/>
          <w:sz w:val="20"/>
          <w:szCs w:val="20"/>
        </w:rPr>
        <w:t xml:space="preserve"> DE 202</w:t>
      </w:r>
      <w:r w:rsidR="00FB7731" w:rsidRPr="00AE566C">
        <w:rPr>
          <w:rFonts w:ascii="Calibri" w:hAnsi="Calibri" w:cs="Calibri"/>
          <w:sz w:val="20"/>
          <w:szCs w:val="20"/>
        </w:rPr>
        <w:t>2</w:t>
      </w:r>
      <w:r w:rsidR="006B074B" w:rsidRPr="00AE566C">
        <w:rPr>
          <w:rFonts w:ascii="Calibri" w:hAnsi="Calibri" w:cs="Calibri"/>
          <w:sz w:val="20"/>
          <w:szCs w:val="20"/>
        </w:rPr>
        <w:t xml:space="preserve">. </w:t>
      </w:r>
    </w:p>
    <w:p w14:paraId="4BA0659E" w14:textId="77777777" w:rsidR="00717D6E" w:rsidRPr="00AE566C" w:rsidRDefault="00717D6E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8A88609" w14:textId="28998D6C" w:rsidR="006B074B" w:rsidRDefault="006B074B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O </w:t>
      </w:r>
      <w:r w:rsidRPr="00AE566C">
        <w:rPr>
          <w:rFonts w:ascii="Calibri" w:hAnsi="Calibri" w:cs="Calibri"/>
          <w:sz w:val="20"/>
          <w:szCs w:val="20"/>
          <w:highlight w:val="yellow"/>
        </w:rPr>
        <w:t>[DENOMINAÇÃO]</w:t>
      </w:r>
      <w:r w:rsidRPr="00AE566C">
        <w:rPr>
          <w:rFonts w:ascii="Calibri" w:hAnsi="Calibri" w:cs="Calibri"/>
          <w:sz w:val="20"/>
          <w:szCs w:val="20"/>
        </w:rPr>
        <w:t xml:space="preserve">, inscrito no CNPJ/ME sob o nº </w:t>
      </w:r>
      <w:r w:rsidRPr="00AE566C">
        <w:rPr>
          <w:rFonts w:ascii="Calibri" w:hAnsi="Calibri" w:cs="Calibri"/>
          <w:sz w:val="20"/>
          <w:szCs w:val="20"/>
          <w:highlight w:val="yellow"/>
        </w:rPr>
        <w:t>[</w:t>
      </w:r>
      <w:r w:rsidR="00942E7C" w:rsidRPr="00AE566C">
        <w:rPr>
          <w:rFonts w:ascii="Calibri" w:hAnsi="Calibri" w:cs="Calibri"/>
          <w:i/>
          <w:sz w:val="20"/>
          <w:szCs w:val="20"/>
          <w:highlight w:val="yellow"/>
        </w:rPr>
        <w:t>●</w:t>
      </w:r>
      <w:r w:rsidRPr="00AE566C">
        <w:rPr>
          <w:rFonts w:ascii="Calibri" w:hAnsi="Calibri" w:cs="Calibri"/>
          <w:sz w:val="20"/>
          <w:szCs w:val="20"/>
          <w:highlight w:val="yellow"/>
        </w:rPr>
        <w:t>]</w:t>
      </w:r>
      <w:r w:rsidRPr="00AE566C">
        <w:rPr>
          <w:rFonts w:ascii="Calibri" w:hAnsi="Calibri" w:cs="Calibri"/>
          <w:sz w:val="20"/>
          <w:szCs w:val="20"/>
        </w:rPr>
        <w:t>,</w:t>
      </w:r>
      <w:r w:rsidR="00635E02" w:rsidRPr="00AE566C">
        <w:rPr>
          <w:rFonts w:ascii="Calibri" w:hAnsi="Calibri" w:cs="Calibri"/>
          <w:sz w:val="20"/>
          <w:szCs w:val="20"/>
        </w:rPr>
        <w:t xml:space="preserve"> </w:t>
      </w:r>
      <w:r w:rsidRPr="00AE566C">
        <w:rPr>
          <w:rFonts w:ascii="Calibri" w:hAnsi="Calibri" w:cs="Calibri"/>
          <w:sz w:val="20"/>
          <w:szCs w:val="20"/>
        </w:rPr>
        <w:t xml:space="preserve">na qualidade de </w:t>
      </w:r>
      <w:r w:rsidR="00F24FC9" w:rsidRPr="00AE566C">
        <w:rPr>
          <w:rFonts w:ascii="Calibri" w:hAnsi="Calibri" w:cs="Calibri"/>
          <w:sz w:val="20"/>
          <w:szCs w:val="20"/>
        </w:rPr>
        <w:t>investidor</w:t>
      </w:r>
      <w:r w:rsidRPr="00AE566C">
        <w:rPr>
          <w:rFonts w:ascii="Calibri" w:hAnsi="Calibri" w:cs="Calibri"/>
          <w:sz w:val="20"/>
          <w:szCs w:val="20"/>
        </w:rPr>
        <w:t xml:space="preserve"> da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</w:t>
      </w:r>
      <w:r w:rsidR="00840942" w:rsidRPr="00AE566C">
        <w:rPr>
          <w:rFonts w:ascii="Calibri" w:hAnsi="Calibri" w:cs="Calibri"/>
          <w:sz w:val="20"/>
          <w:szCs w:val="20"/>
        </w:rPr>
        <w:t>37ª e 38ª</w:t>
      </w:r>
      <w:r w:rsidRPr="00AE566C">
        <w:rPr>
          <w:rFonts w:ascii="Calibri" w:hAnsi="Calibri" w:cs="Calibri"/>
          <w:sz w:val="20"/>
          <w:szCs w:val="20"/>
        </w:rPr>
        <w:t xml:space="preserve"> Série</w:t>
      </w:r>
      <w:r w:rsidR="00840942" w:rsidRPr="00AE566C">
        <w:rPr>
          <w:rFonts w:ascii="Calibri" w:hAnsi="Calibri" w:cs="Calibri"/>
          <w:sz w:val="20"/>
          <w:szCs w:val="20"/>
        </w:rPr>
        <w:t>s</w:t>
      </w:r>
      <w:r w:rsidRPr="00AE566C">
        <w:rPr>
          <w:rFonts w:ascii="Calibri" w:hAnsi="Calibri" w:cs="Calibri"/>
          <w:sz w:val="20"/>
          <w:szCs w:val="20"/>
        </w:rPr>
        <w:t xml:space="preserve"> da </w:t>
      </w:r>
      <w:r w:rsidR="00F24FC9" w:rsidRPr="00AE566C">
        <w:rPr>
          <w:rFonts w:ascii="Calibri" w:hAnsi="Calibri" w:cs="Calibri"/>
          <w:sz w:val="20"/>
          <w:szCs w:val="20"/>
        </w:rPr>
        <w:t>1</w:t>
      </w:r>
      <w:r w:rsidRPr="00AE566C">
        <w:rPr>
          <w:rFonts w:ascii="Calibri" w:hAnsi="Calibri" w:cs="Calibri"/>
          <w:sz w:val="20"/>
          <w:szCs w:val="20"/>
        </w:rPr>
        <w:t xml:space="preserve">ª Emissão </w:t>
      </w:r>
      <w:r w:rsidR="00F24FC9" w:rsidRPr="00AE566C">
        <w:rPr>
          <w:rFonts w:ascii="Calibri" w:hAnsi="Calibri" w:cs="Calibri"/>
          <w:sz w:val="20"/>
          <w:szCs w:val="20"/>
        </w:rPr>
        <w:t xml:space="preserve">da Ourinvest </w:t>
      </w:r>
      <w:proofErr w:type="spellStart"/>
      <w:r w:rsidR="00F24FC9" w:rsidRPr="00AE566C">
        <w:rPr>
          <w:rFonts w:ascii="Calibri" w:hAnsi="Calibri" w:cs="Calibri"/>
          <w:sz w:val="20"/>
          <w:szCs w:val="20"/>
        </w:rPr>
        <w:t>Securitizadora</w:t>
      </w:r>
      <w:proofErr w:type="spellEnd"/>
      <w:r w:rsidR="00F24FC9" w:rsidRPr="00AE566C">
        <w:rPr>
          <w:rFonts w:ascii="Calibri" w:hAnsi="Calibri" w:cs="Calibri"/>
          <w:sz w:val="20"/>
          <w:szCs w:val="20"/>
        </w:rPr>
        <w:t xml:space="preserve"> S.A </w:t>
      </w:r>
      <w:r w:rsidR="00082908" w:rsidRPr="00AE566C">
        <w:rPr>
          <w:rFonts w:ascii="Calibri" w:hAnsi="Calibri" w:cs="Calibri"/>
          <w:sz w:val="20"/>
          <w:szCs w:val="20"/>
        </w:rPr>
        <w:t>(“</w:t>
      </w:r>
      <w:r w:rsidR="00F24FC9" w:rsidRPr="00AE566C">
        <w:rPr>
          <w:rFonts w:ascii="Calibri" w:hAnsi="Calibri" w:cs="Calibri"/>
          <w:sz w:val="20"/>
          <w:szCs w:val="20"/>
          <w:u w:val="single"/>
        </w:rPr>
        <w:t>Titular dos CRI</w:t>
      </w:r>
      <w:r w:rsidR="00082908" w:rsidRPr="00AE566C">
        <w:rPr>
          <w:rFonts w:ascii="Calibri" w:hAnsi="Calibri" w:cs="Calibri"/>
          <w:sz w:val="20"/>
          <w:szCs w:val="20"/>
        </w:rPr>
        <w:t>”</w:t>
      </w:r>
      <w:r w:rsidR="00717D6E" w:rsidRPr="00AE566C">
        <w:rPr>
          <w:rFonts w:ascii="Calibri" w:hAnsi="Calibri" w:cs="Calibri"/>
          <w:sz w:val="20"/>
          <w:szCs w:val="20"/>
        </w:rPr>
        <w:t xml:space="preserve"> e “</w:t>
      </w:r>
      <w:r w:rsidR="00F24FC9" w:rsidRPr="00AE566C">
        <w:rPr>
          <w:rFonts w:ascii="Calibri" w:hAnsi="Calibri" w:cs="Calibri"/>
          <w:sz w:val="20"/>
          <w:szCs w:val="20"/>
          <w:u w:val="single"/>
        </w:rPr>
        <w:t>CRI</w:t>
      </w:r>
      <w:r w:rsidR="00717D6E" w:rsidRPr="00AE566C">
        <w:rPr>
          <w:rFonts w:ascii="Calibri" w:hAnsi="Calibri" w:cs="Calibri"/>
          <w:sz w:val="20"/>
          <w:szCs w:val="20"/>
        </w:rPr>
        <w:t>”, respectivamente</w:t>
      </w:r>
      <w:r w:rsidR="00082908" w:rsidRPr="00AE566C">
        <w:rPr>
          <w:rFonts w:ascii="Calibri" w:hAnsi="Calibri" w:cs="Calibri"/>
          <w:sz w:val="20"/>
          <w:szCs w:val="20"/>
        </w:rPr>
        <w:t>),</w:t>
      </w:r>
      <w:r w:rsidR="00717D6E" w:rsidRPr="00AE566C">
        <w:rPr>
          <w:rFonts w:ascii="Calibri" w:hAnsi="Calibri" w:cs="Calibri"/>
          <w:sz w:val="20"/>
          <w:szCs w:val="20"/>
        </w:rPr>
        <w:t xml:space="preserve"> </w:t>
      </w:r>
      <w:r w:rsidR="00717D6E" w:rsidRPr="00AE566C">
        <w:rPr>
          <w:rFonts w:ascii="Calibri" w:hAnsi="Calibri" w:cs="Calibri"/>
          <w:sz w:val="20"/>
          <w:szCs w:val="20"/>
          <w:highlight w:val="yellow"/>
        </w:rPr>
        <w:t>neste ato representando por sua Gestora/Administradora, [DENOMINAÇÃO], [CNPJ/ME</w:t>
      </w:r>
      <w:r w:rsidR="00211742" w:rsidRPr="00AE566C">
        <w:rPr>
          <w:rFonts w:ascii="Calibri" w:hAnsi="Calibri" w:cs="Calibri"/>
          <w:sz w:val="20"/>
          <w:szCs w:val="20"/>
          <w:highlight w:val="yellow"/>
        </w:rPr>
        <w:t>]</w:t>
      </w:r>
      <w:r w:rsidR="00717D6E" w:rsidRPr="00AE566C">
        <w:rPr>
          <w:rFonts w:ascii="Calibri" w:hAnsi="Calibri" w:cs="Calibri"/>
          <w:sz w:val="20"/>
          <w:szCs w:val="20"/>
        </w:rPr>
        <w:t>,</w:t>
      </w:r>
      <w:r w:rsidR="00082908" w:rsidRPr="00AE566C">
        <w:rPr>
          <w:rFonts w:ascii="Calibri" w:hAnsi="Calibri" w:cs="Calibri"/>
          <w:sz w:val="20"/>
          <w:szCs w:val="20"/>
        </w:rPr>
        <w:t xml:space="preserve"> vem por meio deste, manifestar sua orientação de voto acerca da Assembleia Geral </w:t>
      </w:r>
      <w:r w:rsidR="00960142" w:rsidRPr="00AE566C">
        <w:rPr>
          <w:rFonts w:ascii="Calibri" w:hAnsi="Calibri" w:cs="Calibri"/>
          <w:sz w:val="20"/>
          <w:szCs w:val="20"/>
        </w:rPr>
        <w:t xml:space="preserve">Extraordinária </w:t>
      </w:r>
      <w:r w:rsidR="00082908" w:rsidRPr="00AE566C">
        <w:rPr>
          <w:rFonts w:ascii="Calibri" w:hAnsi="Calibri" w:cs="Calibri"/>
          <w:sz w:val="20"/>
          <w:szCs w:val="20"/>
        </w:rPr>
        <w:t>de Titulares d</w:t>
      </w:r>
      <w:r w:rsidR="0077282B" w:rsidRPr="00AE566C">
        <w:rPr>
          <w:rFonts w:ascii="Calibri" w:hAnsi="Calibri" w:cs="Calibri"/>
          <w:sz w:val="20"/>
          <w:szCs w:val="20"/>
        </w:rPr>
        <w:t>e</w:t>
      </w:r>
      <w:r w:rsidR="00082908" w:rsidRPr="00AE566C">
        <w:rPr>
          <w:rFonts w:ascii="Calibri" w:hAnsi="Calibri" w:cs="Calibri"/>
          <w:sz w:val="20"/>
          <w:szCs w:val="20"/>
        </w:rPr>
        <w:t xml:space="preserve"> </w:t>
      </w:r>
      <w:r w:rsidR="0022214A" w:rsidRPr="00AE566C">
        <w:rPr>
          <w:rFonts w:ascii="Calibri" w:hAnsi="Calibri" w:cs="Calibri"/>
          <w:sz w:val="20"/>
          <w:szCs w:val="20"/>
        </w:rPr>
        <w:t>CRI</w:t>
      </w:r>
      <w:r w:rsidR="00082908" w:rsidRPr="00AE566C">
        <w:rPr>
          <w:rFonts w:ascii="Calibri" w:hAnsi="Calibri" w:cs="Calibri"/>
          <w:sz w:val="20"/>
          <w:szCs w:val="20"/>
        </w:rPr>
        <w:t xml:space="preserve">, a ser realizada </w:t>
      </w:r>
      <w:r w:rsidR="0022214A" w:rsidRPr="00AE566C">
        <w:rPr>
          <w:rFonts w:ascii="Calibri" w:hAnsi="Calibri" w:cs="Calibri"/>
          <w:sz w:val="20"/>
          <w:szCs w:val="20"/>
        </w:rPr>
        <w:t>no dia</w:t>
      </w:r>
      <w:r w:rsidR="00082908" w:rsidRPr="00AE566C">
        <w:rPr>
          <w:rFonts w:ascii="Calibri" w:hAnsi="Calibri" w:cs="Calibri"/>
          <w:sz w:val="20"/>
          <w:szCs w:val="20"/>
        </w:rPr>
        <w:t xml:space="preserve"> </w:t>
      </w:r>
      <w:r w:rsidR="00FB7731" w:rsidRPr="00AE566C">
        <w:rPr>
          <w:rFonts w:ascii="Calibri" w:hAnsi="Calibri" w:cs="Calibri"/>
          <w:sz w:val="20"/>
          <w:szCs w:val="20"/>
        </w:rPr>
        <w:t>2</w:t>
      </w:r>
      <w:r w:rsidR="00840942" w:rsidRPr="00AE566C">
        <w:rPr>
          <w:rFonts w:ascii="Calibri" w:hAnsi="Calibri" w:cs="Calibri"/>
          <w:sz w:val="20"/>
          <w:szCs w:val="20"/>
        </w:rPr>
        <w:t>7</w:t>
      </w:r>
      <w:r w:rsidR="0093744C" w:rsidRPr="00AE566C">
        <w:rPr>
          <w:rFonts w:ascii="Calibri" w:hAnsi="Calibri" w:cs="Calibri"/>
          <w:sz w:val="20"/>
          <w:szCs w:val="20"/>
        </w:rPr>
        <w:t xml:space="preserve"> de </w:t>
      </w:r>
      <w:r w:rsidR="00FB7731" w:rsidRPr="00AE566C">
        <w:rPr>
          <w:rFonts w:ascii="Calibri" w:hAnsi="Calibri" w:cs="Calibri"/>
          <w:sz w:val="20"/>
          <w:szCs w:val="20"/>
        </w:rPr>
        <w:t>m</w:t>
      </w:r>
      <w:r w:rsidR="00840942" w:rsidRPr="00AE566C">
        <w:rPr>
          <w:rFonts w:ascii="Calibri" w:hAnsi="Calibri" w:cs="Calibri"/>
          <w:sz w:val="20"/>
          <w:szCs w:val="20"/>
        </w:rPr>
        <w:t>aio</w:t>
      </w:r>
      <w:r w:rsidR="0093744C" w:rsidRPr="00AE566C">
        <w:rPr>
          <w:rFonts w:ascii="Calibri" w:hAnsi="Calibri" w:cs="Calibri"/>
          <w:sz w:val="20"/>
          <w:szCs w:val="20"/>
        </w:rPr>
        <w:t xml:space="preserve"> de 202</w:t>
      </w:r>
      <w:r w:rsidR="00FB7731" w:rsidRPr="00AE566C">
        <w:rPr>
          <w:rFonts w:ascii="Calibri" w:hAnsi="Calibri" w:cs="Calibri"/>
          <w:sz w:val="20"/>
          <w:szCs w:val="20"/>
        </w:rPr>
        <w:t>2</w:t>
      </w:r>
      <w:r w:rsidR="0047081D" w:rsidRPr="00AE566C">
        <w:rPr>
          <w:rFonts w:ascii="Calibri" w:hAnsi="Calibri" w:cs="Calibri"/>
          <w:sz w:val="20"/>
          <w:szCs w:val="20"/>
        </w:rPr>
        <w:t xml:space="preserve">, às </w:t>
      </w:r>
      <w:r w:rsidR="00840942" w:rsidRPr="00AE566C">
        <w:rPr>
          <w:rFonts w:ascii="Calibri" w:hAnsi="Calibri" w:cs="Calibri"/>
          <w:sz w:val="20"/>
          <w:szCs w:val="20"/>
        </w:rPr>
        <w:t>10</w:t>
      </w:r>
      <w:r w:rsidR="00635E02" w:rsidRPr="00AE566C">
        <w:rPr>
          <w:rFonts w:ascii="Calibri" w:hAnsi="Calibri" w:cs="Calibri"/>
          <w:sz w:val="20"/>
          <w:szCs w:val="20"/>
        </w:rPr>
        <w:t>:00</w:t>
      </w:r>
      <w:r w:rsidR="00117BCF" w:rsidRPr="00AE566C">
        <w:rPr>
          <w:rFonts w:ascii="Calibri" w:hAnsi="Calibri" w:cs="Calibri"/>
          <w:sz w:val="20"/>
          <w:szCs w:val="20"/>
        </w:rPr>
        <w:t xml:space="preserve"> </w:t>
      </w:r>
      <w:r w:rsidR="002C4860" w:rsidRPr="00AE566C">
        <w:rPr>
          <w:rFonts w:ascii="Calibri" w:hAnsi="Calibri" w:cs="Calibri"/>
          <w:sz w:val="20"/>
          <w:szCs w:val="20"/>
        </w:rPr>
        <w:t>h</w:t>
      </w:r>
      <w:r w:rsidR="00064A8B" w:rsidRPr="00AE566C">
        <w:rPr>
          <w:rFonts w:ascii="Calibri" w:hAnsi="Calibri" w:cs="Calibri"/>
          <w:sz w:val="20"/>
          <w:szCs w:val="20"/>
        </w:rPr>
        <w:t>o</w:t>
      </w:r>
      <w:r w:rsidR="002C4860" w:rsidRPr="00AE566C">
        <w:rPr>
          <w:rFonts w:ascii="Calibri" w:hAnsi="Calibri" w:cs="Calibri"/>
          <w:sz w:val="20"/>
          <w:szCs w:val="20"/>
        </w:rPr>
        <w:t>ras (“</w:t>
      </w:r>
      <w:r w:rsidR="002C4860" w:rsidRPr="00AE566C">
        <w:rPr>
          <w:rFonts w:ascii="Calibri" w:hAnsi="Calibri" w:cs="Calibri"/>
          <w:sz w:val="20"/>
          <w:szCs w:val="20"/>
          <w:u w:val="single"/>
        </w:rPr>
        <w:t>AG</w:t>
      </w:r>
      <w:r w:rsidR="00117BCF" w:rsidRPr="00AE566C">
        <w:rPr>
          <w:rFonts w:ascii="Calibri" w:hAnsi="Calibri" w:cs="Calibri"/>
          <w:sz w:val="20"/>
          <w:szCs w:val="20"/>
          <w:u w:val="single"/>
        </w:rPr>
        <w:t>T</w:t>
      </w:r>
      <w:r w:rsidR="002C4860" w:rsidRPr="00AE566C">
        <w:rPr>
          <w:rFonts w:ascii="Calibri" w:hAnsi="Calibri" w:cs="Calibri"/>
          <w:sz w:val="20"/>
          <w:szCs w:val="20"/>
        </w:rPr>
        <w:t>”)</w:t>
      </w:r>
      <w:r w:rsidR="00082908" w:rsidRPr="00AE566C">
        <w:rPr>
          <w:rFonts w:ascii="Calibri" w:hAnsi="Calibri" w:cs="Calibri"/>
          <w:sz w:val="20"/>
          <w:szCs w:val="20"/>
        </w:rPr>
        <w:t xml:space="preserve">, </w:t>
      </w:r>
      <w:r w:rsidR="00C737C8" w:rsidRPr="00AE566C">
        <w:rPr>
          <w:rFonts w:ascii="Calibri" w:hAnsi="Calibri" w:cs="Calibri"/>
          <w:sz w:val="20"/>
          <w:szCs w:val="20"/>
        </w:rPr>
        <w:t>nos termos da Instrução</w:t>
      </w:r>
      <w:r w:rsidR="00635E02" w:rsidRPr="00AE566C">
        <w:rPr>
          <w:rFonts w:ascii="Calibri" w:hAnsi="Calibri" w:cs="Calibri"/>
          <w:sz w:val="20"/>
          <w:szCs w:val="20"/>
        </w:rPr>
        <w:t xml:space="preserve"> Normativa</w:t>
      </w:r>
      <w:r w:rsidR="00C737C8" w:rsidRPr="00AE566C">
        <w:rPr>
          <w:rFonts w:ascii="Calibri" w:hAnsi="Calibri" w:cs="Calibri"/>
          <w:sz w:val="20"/>
          <w:szCs w:val="20"/>
        </w:rPr>
        <w:t xml:space="preserve"> da Comissão de Valores Mobiliários nº 625, de 14 de maio de 2020 (“</w:t>
      </w:r>
      <w:r w:rsidR="00C737C8" w:rsidRPr="00AE566C">
        <w:rPr>
          <w:rFonts w:ascii="Calibri" w:hAnsi="Calibri" w:cs="Calibri"/>
          <w:sz w:val="20"/>
          <w:szCs w:val="20"/>
          <w:u w:val="single"/>
        </w:rPr>
        <w:t>Instrução CVM 625</w:t>
      </w:r>
      <w:r w:rsidR="00C737C8" w:rsidRPr="00AE566C">
        <w:rPr>
          <w:rFonts w:ascii="Calibri" w:hAnsi="Calibri" w:cs="Calibri"/>
          <w:sz w:val="20"/>
          <w:szCs w:val="20"/>
        </w:rPr>
        <w:t>”)</w:t>
      </w:r>
      <w:r w:rsidR="00082908" w:rsidRPr="00AE566C">
        <w:rPr>
          <w:rFonts w:ascii="Calibri" w:hAnsi="Calibri" w:cs="Calibri"/>
          <w:sz w:val="20"/>
          <w:szCs w:val="20"/>
        </w:rPr>
        <w:t xml:space="preserve">, referente às deliberações das seguintes matérias da Ordem do Dia: </w:t>
      </w:r>
    </w:p>
    <w:p w14:paraId="69457C79" w14:textId="77777777" w:rsidR="00A4394A" w:rsidRPr="00AE566C" w:rsidRDefault="00A4394A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6FFEA03" w14:textId="62D7BA9E" w:rsidR="009D5F9F" w:rsidRPr="00AE566C" w:rsidRDefault="004C4381" w:rsidP="0011623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Hlk54856178"/>
      <w:r w:rsidRPr="00AE566C">
        <w:rPr>
          <w:rFonts w:ascii="Calibri" w:hAnsi="Calibri" w:cs="Calibri"/>
          <w:b/>
          <w:bCs/>
          <w:sz w:val="20"/>
          <w:szCs w:val="20"/>
        </w:rPr>
        <w:t>(i)</w:t>
      </w:r>
      <w:r w:rsidRPr="00AE566C">
        <w:rPr>
          <w:rFonts w:ascii="Calibri" w:hAnsi="Calibri" w:cs="Calibri"/>
          <w:sz w:val="20"/>
          <w:szCs w:val="20"/>
        </w:rPr>
        <w:t xml:space="preserve"> </w:t>
      </w:r>
      <w:bookmarkEnd w:id="0"/>
      <w:r w:rsidR="0093744C" w:rsidRPr="00AE566C">
        <w:rPr>
          <w:rFonts w:ascii="Calibri" w:hAnsi="Calibri" w:cs="Calibri"/>
          <w:sz w:val="20"/>
          <w:szCs w:val="20"/>
        </w:rPr>
        <w:tab/>
      </w:r>
      <w:r w:rsidR="00840942" w:rsidRPr="00AE566C">
        <w:rPr>
          <w:rFonts w:ascii="Calibri" w:hAnsi="Calibri" w:cs="Calibri"/>
          <w:sz w:val="20"/>
          <w:szCs w:val="20"/>
        </w:rPr>
        <w:t xml:space="preserve">a não declaração de recompra compulsória dos Créditos Imobiliários e das </w:t>
      </w:r>
      <w:proofErr w:type="spellStart"/>
      <w:r w:rsidR="00840942" w:rsidRPr="00AE566C">
        <w:rPr>
          <w:rFonts w:ascii="Calibri" w:hAnsi="Calibri" w:cs="Calibri"/>
          <w:sz w:val="20"/>
          <w:szCs w:val="20"/>
        </w:rPr>
        <w:t>CCIs</w:t>
      </w:r>
      <w:proofErr w:type="spellEnd"/>
      <w:r w:rsidR="00840942" w:rsidRPr="00AE566C">
        <w:rPr>
          <w:rFonts w:ascii="Calibri" w:hAnsi="Calibri" w:cs="Calibri"/>
          <w:sz w:val="20"/>
          <w:szCs w:val="20"/>
        </w:rPr>
        <w:t>, em decorrência do descumprimento do prazo para a Vendedora encaminhar ao Agente Fiduciário o seu balanço contábil auditado para verificação e análise da suficiência da Fiança outorgada, conforme previsto no Termo de Aquisição e Endosso;</w:t>
      </w:r>
    </w:p>
    <w:p w14:paraId="0CA6420C" w14:textId="6CC2EE98" w:rsidR="00BC644A" w:rsidRPr="00AE566C" w:rsidRDefault="0011623F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proofErr w:type="gramStart"/>
      <w:r w:rsidRPr="00AE566C">
        <w:rPr>
          <w:rFonts w:ascii="Calibri" w:hAnsi="Calibri" w:cs="Calibri"/>
          <w:sz w:val="20"/>
          <w:szCs w:val="20"/>
        </w:rPr>
        <w:t xml:space="preserve">( </w:t>
      </w:r>
      <w:r w:rsidR="00BC644A" w:rsidRPr="00AE566C">
        <w:rPr>
          <w:rFonts w:ascii="Calibri" w:hAnsi="Calibri" w:cs="Calibri"/>
          <w:sz w:val="20"/>
          <w:szCs w:val="20"/>
        </w:rPr>
        <w:t xml:space="preserve"> </w:t>
      </w:r>
      <w:proofErr w:type="gramEnd"/>
      <w:r w:rsidR="00BC644A" w:rsidRPr="00AE566C">
        <w:rPr>
          <w:rFonts w:ascii="Calibri" w:hAnsi="Calibri" w:cs="Calibri"/>
          <w:sz w:val="20"/>
          <w:szCs w:val="20"/>
        </w:rPr>
        <w:t xml:space="preserve"> ) Aprovar                                          (    ) Reprovar                                          (    ) Abster-se</w:t>
      </w:r>
    </w:p>
    <w:p w14:paraId="747F20A0" w14:textId="4F9AED3E" w:rsidR="00BC644A" w:rsidRPr="00AE566C" w:rsidRDefault="00BC644A" w:rsidP="00BC644A">
      <w:pPr>
        <w:pStyle w:val="PargrafodaLista"/>
        <w:spacing w:after="0"/>
        <w:ind w:left="709"/>
        <w:jc w:val="both"/>
        <w:rPr>
          <w:rFonts w:ascii="Calibri" w:hAnsi="Calibri" w:cs="Calibri"/>
          <w:sz w:val="20"/>
          <w:szCs w:val="20"/>
        </w:rPr>
      </w:pPr>
    </w:p>
    <w:p w14:paraId="058C43BC" w14:textId="77777777" w:rsidR="009D5F9F" w:rsidRPr="00AE566C" w:rsidRDefault="009D5F9F" w:rsidP="00BC644A">
      <w:pPr>
        <w:pStyle w:val="PargrafodaLista"/>
        <w:spacing w:after="0"/>
        <w:ind w:left="709"/>
        <w:jc w:val="both"/>
        <w:rPr>
          <w:rFonts w:ascii="Calibri" w:hAnsi="Calibri" w:cs="Calibri"/>
          <w:sz w:val="20"/>
          <w:szCs w:val="20"/>
        </w:rPr>
      </w:pPr>
    </w:p>
    <w:p w14:paraId="0B0811AE" w14:textId="61EC55A9" w:rsidR="009D5F9F" w:rsidRPr="00AE566C" w:rsidRDefault="002A202B" w:rsidP="0011623F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bookmarkStart w:id="1" w:name="_Hlk54617556"/>
      <w:r w:rsidRPr="00AE566C"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AE566C">
        <w:rPr>
          <w:rFonts w:ascii="Calibri" w:hAnsi="Calibri" w:cs="Calibri"/>
          <w:b/>
          <w:bCs/>
          <w:sz w:val="20"/>
          <w:szCs w:val="20"/>
        </w:rPr>
        <w:t>ii</w:t>
      </w:r>
      <w:proofErr w:type="spellEnd"/>
      <w:r w:rsidRPr="00AE566C">
        <w:rPr>
          <w:rFonts w:ascii="Calibri" w:hAnsi="Calibri" w:cs="Calibri"/>
          <w:b/>
          <w:bCs/>
          <w:sz w:val="20"/>
          <w:szCs w:val="20"/>
        </w:rPr>
        <w:t>)</w:t>
      </w:r>
      <w:r w:rsidRPr="00AE566C">
        <w:rPr>
          <w:rFonts w:ascii="Calibri" w:hAnsi="Calibri" w:cs="Calibri"/>
          <w:sz w:val="20"/>
          <w:szCs w:val="20"/>
        </w:rPr>
        <w:tab/>
      </w:r>
      <w:bookmarkEnd w:id="1"/>
      <w:r w:rsidR="00840942" w:rsidRPr="00AE566C">
        <w:rPr>
          <w:rFonts w:ascii="Calibri" w:hAnsi="Calibri" w:cs="Calibri"/>
          <w:sz w:val="20"/>
          <w:szCs w:val="20"/>
        </w:rPr>
        <w:t>caso o item i da Ordem do dia seja aprovado, a prorrogação do prazo, até 30 de junho de 2022, para a Vendedora encaminhar ao Agente Fiduciário cópia das suas demonstrações financeiras ou balanço social; e</w:t>
      </w:r>
    </w:p>
    <w:p w14:paraId="1D68CAA0" w14:textId="2E1C4585" w:rsidR="00BC644A" w:rsidRPr="00AE566C" w:rsidRDefault="0011623F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proofErr w:type="gramStart"/>
      <w:r w:rsidRPr="00AE566C">
        <w:rPr>
          <w:rFonts w:ascii="Calibri" w:hAnsi="Calibri" w:cs="Calibri"/>
          <w:sz w:val="20"/>
          <w:szCs w:val="20"/>
        </w:rPr>
        <w:t xml:space="preserve">( </w:t>
      </w:r>
      <w:r w:rsidR="00BC644A" w:rsidRPr="00AE566C">
        <w:rPr>
          <w:rFonts w:ascii="Calibri" w:hAnsi="Calibri" w:cs="Calibri"/>
          <w:sz w:val="20"/>
          <w:szCs w:val="20"/>
        </w:rPr>
        <w:t xml:space="preserve"> </w:t>
      </w:r>
      <w:proofErr w:type="gramEnd"/>
      <w:r w:rsidR="00BC644A" w:rsidRPr="00AE566C">
        <w:rPr>
          <w:rFonts w:ascii="Calibri" w:hAnsi="Calibri" w:cs="Calibri"/>
          <w:sz w:val="20"/>
          <w:szCs w:val="20"/>
        </w:rPr>
        <w:t xml:space="preserve"> ) Aprovar                                          (    ) Reprovar                                          (    ) Abster-se</w:t>
      </w:r>
    </w:p>
    <w:p w14:paraId="0DA3D4F6" w14:textId="612DAC72" w:rsidR="0093744C" w:rsidRPr="00AE566C" w:rsidRDefault="0093744C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424486ED" w14:textId="0D5C8D8B" w:rsidR="0093744C" w:rsidRPr="00AE566C" w:rsidRDefault="0093744C" w:rsidP="0093744C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AE566C">
        <w:rPr>
          <w:rFonts w:ascii="Calibri" w:hAnsi="Calibri" w:cs="Calibri"/>
          <w:b/>
          <w:bCs/>
          <w:sz w:val="20"/>
          <w:szCs w:val="20"/>
        </w:rPr>
        <w:t>iii</w:t>
      </w:r>
      <w:proofErr w:type="spellEnd"/>
      <w:r w:rsidRPr="00AE566C">
        <w:rPr>
          <w:rFonts w:ascii="Calibri" w:hAnsi="Calibri" w:cs="Calibri"/>
          <w:b/>
          <w:bCs/>
          <w:sz w:val="20"/>
          <w:szCs w:val="20"/>
        </w:rPr>
        <w:t>)</w:t>
      </w:r>
      <w:r w:rsidRPr="00AE566C">
        <w:rPr>
          <w:rFonts w:ascii="Calibri" w:hAnsi="Calibri" w:cs="Calibri"/>
          <w:sz w:val="20"/>
          <w:szCs w:val="20"/>
        </w:rPr>
        <w:tab/>
      </w:r>
      <w:r w:rsidR="00840942" w:rsidRPr="00AE566C">
        <w:rPr>
          <w:rFonts w:ascii="Calibri" w:hAnsi="Calibri" w:cs="Calibri"/>
          <w:sz w:val="20"/>
          <w:szCs w:val="20"/>
        </w:rPr>
        <w:t>a autorização para a Emissora, em conjunto com o Agente Fiduciário, realizarem todos os atos necessários para a implementação das deliberações da presente 1ª AGT, incluindo, mas não se limitando, a celebração de eventuais aditamentos</w:t>
      </w:r>
      <w:r w:rsidRPr="00AE566C">
        <w:rPr>
          <w:rFonts w:ascii="Calibri" w:hAnsi="Calibri" w:cs="Calibri"/>
          <w:sz w:val="20"/>
          <w:szCs w:val="20"/>
        </w:rPr>
        <w:t>.</w:t>
      </w:r>
    </w:p>
    <w:p w14:paraId="59F901D2" w14:textId="77777777" w:rsidR="0093744C" w:rsidRPr="00AE566C" w:rsidRDefault="0093744C" w:rsidP="0093744C">
      <w:pPr>
        <w:spacing w:after="0"/>
        <w:jc w:val="center"/>
        <w:rPr>
          <w:rFonts w:ascii="Calibri" w:hAnsi="Calibri" w:cs="Calibri"/>
          <w:sz w:val="20"/>
          <w:szCs w:val="20"/>
        </w:rPr>
      </w:pPr>
      <w:proofErr w:type="gramStart"/>
      <w:r w:rsidRPr="00AE566C">
        <w:rPr>
          <w:rFonts w:ascii="Calibri" w:hAnsi="Calibri" w:cs="Calibri"/>
          <w:sz w:val="20"/>
          <w:szCs w:val="20"/>
        </w:rPr>
        <w:t xml:space="preserve">(  </w:t>
      </w:r>
      <w:proofErr w:type="gramEnd"/>
      <w:r w:rsidRPr="00AE566C">
        <w:rPr>
          <w:rFonts w:ascii="Calibri" w:hAnsi="Calibri" w:cs="Calibri"/>
          <w:sz w:val="20"/>
          <w:szCs w:val="20"/>
        </w:rPr>
        <w:t xml:space="preserve"> ) Aprovar                                          (    ) Reprovar                                          (    ) Abster-se</w:t>
      </w:r>
    </w:p>
    <w:p w14:paraId="40C7B952" w14:textId="77777777" w:rsidR="0093744C" w:rsidRPr="00AE566C" w:rsidRDefault="0093744C" w:rsidP="0093744C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752B0713" w14:textId="358592B8" w:rsidR="00082908" w:rsidRPr="00AE566C" w:rsidRDefault="00717D6E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O </w:t>
      </w:r>
      <w:r w:rsidR="00825C4A" w:rsidRPr="00AE566C">
        <w:rPr>
          <w:rFonts w:ascii="Calibri" w:hAnsi="Calibri" w:cs="Calibri"/>
          <w:sz w:val="20"/>
          <w:szCs w:val="20"/>
        </w:rPr>
        <w:t>Titular dos CRI</w:t>
      </w:r>
      <w:r w:rsidRPr="00AE566C">
        <w:rPr>
          <w:rFonts w:ascii="Calibri" w:hAnsi="Calibri" w:cs="Calibri"/>
          <w:sz w:val="20"/>
          <w:szCs w:val="20"/>
        </w:rPr>
        <w:t xml:space="preserve"> deverá preencher a orientação de voto com um “x” dentro da opção desejada acerca de cada matéria da Ordem do Dia, acima elencada, </w:t>
      </w:r>
      <w:r w:rsidR="00E44CA0" w:rsidRPr="00AE566C">
        <w:rPr>
          <w:rFonts w:ascii="Calibri" w:hAnsi="Calibri" w:cs="Calibri"/>
          <w:sz w:val="20"/>
          <w:szCs w:val="20"/>
        </w:rPr>
        <w:t>caso opte por exercer seu direito de voto por meio de instrução de voto a distância (“Instrução de Voto”</w:t>
      </w:r>
      <w:r w:rsidR="00893AD6" w:rsidRPr="00AE566C">
        <w:rPr>
          <w:rFonts w:ascii="Calibri" w:hAnsi="Calibri" w:cs="Calibri"/>
          <w:sz w:val="20"/>
          <w:szCs w:val="20"/>
        </w:rPr>
        <w:t>),</w:t>
      </w:r>
      <w:r w:rsidR="00E44CA0" w:rsidRPr="00AE566C">
        <w:rPr>
          <w:rFonts w:ascii="Calibri" w:hAnsi="Calibri" w:cs="Calibri"/>
          <w:sz w:val="20"/>
          <w:szCs w:val="20"/>
        </w:rPr>
        <w:t xml:space="preserve"> </w:t>
      </w:r>
      <w:r w:rsidRPr="00AE566C">
        <w:rPr>
          <w:rFonts w:ascii="Calibri" w:hAnsi="Calibri" w:cs="Calibri"/>
          <w:sz w:val="20"/>
          <w:szCs w:val="20"/>
        </w:rPr>
        <w:t xml:space="preserve">sendo certo que o presente voto terá validade para participação e deliberação na </w:t>
      </w:r>
      <w:r w:rsidR="00825C4A" w:rsidRPr="00AE566C">
        <w:rPr>
          <w:rFonts w:ascii="Calibri" w:hAnsi="Calibri" w:cs="Calibri"/>
          <w:sz w:val="20"/>
          <w:szCs w:val="20"/>
        </w:rPr>
        <w:t>AGT</w:t>
      </w:r>
      <w:r w:rsidRPr="00AE566C">
        <w:rPr>
          <w:rFonts w:ascii="Calibri" w:hAnsi="Calibri" w:cs="Calibri"/>
          <w:sz w:val="20"/>
          <w:szCs w:val="20"/>
        </w:rPr>
        <w:t xml:space="preserve">, bem como em segunda convocação ou reabertura, permanecendo válido pelo </w:t>
      </w:r>
      <w:r w:rsidR="004C7F01" w:rsidRPr="00AE566C">
        <w:rPr>
          <w:rFonts w:ascii="Calibri" w:hAnsi="Calibri" w:cs="Calibri"/>
          <w:sz w:val="20"/>
          <w:szCs w:val="20"/>
        </w:rPr>
        <w:t>prazo</w:t>
      </w:r>
      <w:r w:rsidRPr="00AE566C">
        <w:rPr>
          <w:rFonts w:ascii="Calibri" w:hAnsi="Calibri" w:cs="Calibri"/>
          <w:sz w:val="20"/>
          <w:szCs w:val="20"/>
        </w:rPr>
        <w:t xml:space="preserve"> de 60 (sessenta) dias corridos contados da presente data, podendo ser revogado a qualquer momento, por meio de manifestação formal do </w:t>
      </w:r>
      <w:r w:rsidR="00C752BD" w:rsidRPr="00AE566C">
        <w:rPr>
          <w:rFonts w:ascii="Calibri" w:hAnsi="Calibri" w:cs="Calibri"/>
          <w:sz w:val="20"/>
          <w:szCs w:val="20"/>
        </w:rPr>
        <w:t>Titular dos CRI</w:t>
      </w:r>
      <w:r w:rsidRPr="00AE566C">
        <w:rPr>
          <w:rFonts w:ascii="Calibri" w:hAnsi="Calibri" w:cs="Calibri"/>
          <w:sz w:val="20"/>
          <w:szCs w:val="20"/>
        </w:rPr>
        <w:t xml:space="preserve">, até o início da </w:t>
      </w:r>
      <w:r w:rsidR="00C752BD" w:rsidRPr="00AE566C">
        <w:rPr>
          <w:rFonts w:ascii="Calibri" w:hAnsi="Calibri" w:cs="Calibri"/>
          <w:sz w:val="20"/>
          <w:szCs w:val="20"/>
        </w:rPr>
        <w:t>AGT</w:t>
      </w:r>
      <w:r w:rsidRPr="00AE566C">
        <w:rPr>
          <w:rFonts w:ascii="Calibri" w:hAnsi="Calibri" w:cs="Calibri"/>
          <w:sz w:val="20"/>
          <w:szCs w:val="20"/>
        </w:rPr>
        <w:t>.</w:t>
      </w:r>
    </w:p>
    <w:p w14:paraId="468F7FE9" w14:textId="4A9FF4AA" w:rsidR="00717D6E" w:rsidRPr="00AE566C" w:rsidRDefault="00717D6E" w:rsidP="00BC644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00F221C" w14:textId="788B8EB9" w:rsidR="00BC644A" w:rsidRPr="00AE566C" w:rsidRDefault="338088E3" w:rsidP="00C752B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 xml:space="preserve">O </w:t>
      </w:r>
      <w:r w:rsidR="00C752BD" w:rsidRPr="00AE566C">
        <w:rPr>
          <w:rFonts w:ascii="Calibri" w:hAnsi="Calibri" w:cs="Calibri"/>
          <w:sz w:val="20"/>
          <w:szCs w:val="20"/>
        </w:rPr>
        <w:t>Titular dos CRI</w:t>
      </w:r>
      <w:r w:rsidRPr="00AE566C">
        <w:rPr>
          <w:rFonts w:ascii="Calibri" w:hAnsi="Calibri" w:cs="Calibri"/>
          <w:sz w:val="20"/>
          <w:szCs w:val="20"/>
        </w:rPr>
        <w:t xml:space="preserve"> tem ciência de que a</w:t>
      </w:r>
      <w:r w:rsidR="00F4375E" w:rsidRPr="00AE566C">
        <w:rPr>
          <w:rFonts w:ascii="Calibri" w:hAnsi="Calibri" w:cs="Calibri"/>
          <w:sz w:val="20"/>
          <w:szCs w:val="20"/>
        </w:rPr>
        <w:t xml:space="preserve">s deliberações a serem tomadas em </w:t>
      </w:r>
      <w:r w:rsidR="001C4494" w:rsidRPr="00AE566C">
        <w:rPr>
          <w:rFonts w:ascii="Calibri" w:hAnsi="Calibri" w:cs="Calibri"/>
          <w:sz w:val="20"/>
          <w:szCs w:val="20"/>
        </w:rPr>
        <w:t>AG</w:t>
      </w:r>
      <w:r w:rsidR="00C752BD" w:rsidRPr="00AE566C">
        <w:rPr>
          <w:rFonts w:ascii="Calibri" w:hAnsi="Calibri" w:cs="Calibri"/>
          <w:sz w:val="20"/>
          <w:szCs w:val="20"/>
        </w:rPr>
        <w:t>T</w:t>
      </w:r>
      <w:r w:rsidR="00F4375E" w:rsidRPr="00AE566C">
        <w:rPr>
          <w:rFonts w:ascii="Calibri" w:hAnsi="Calibri" w:cs="Calibri"/>
          <w:sz w:val="20"/>
          <w:szCs w:val="20"/>
        </w:rPr>
        <w:t xml:space="preserve"> são aprovadas respeitando os quóruns específicos estabelecidos </w:t>
      </w:r>
      <w:r w:rsidR="002A202B" w:rsidRPr="00AE566C">
        <w:rPr>
          <w:rFonts w:ascii="Calibri" w:hAnsi="Calibri" w:cs="Calibri"/>
          <w:sz w:val="20"/>
          <w:szCs w:val="20"/>
        </w:rPr>
        <w:t>n</w:t>
      </w:r>
      <w:r w:rsidR="00C752BD" w:rsidRPr="00AE566C">
        <w:rPr>
          <w:rFonts w:ascii="Calibri" w:hAnsi="Calibri" w:cs="Calibri"/>
          <w:sz w:val="20"/>
          <w:szCs w:val="20"/>
        </w:rPr>
        <w:t>o</w:t>
      </w:r>
      <w:r w:rsidR="002A202B" w:rsidRPr="00AE566C">
        <w:rPr>
          <w:rFonts w:ascii="Calibri" w:hAnsi="Calibri" w:cs="Calibri"/>
          <w:sz w:val="20"/>
          <w:szCs w:val="20"/>
        </w:rPr>
        <w:t xml:space="preserve"> </w:t>
      </w:r>
      <w:r w:rsidR="00C752BD" w:rsidRPr="00AE566C">
        <w:rPr>
          <w:rFonts w:ascii="Calibri" w:hAnsi="Calibri" w:cs="Calibri"/>
          <w:sz w:val="20"/>
          <w:szCs w:val="20"/>
        </w:rPr>
        <w:t>Termo de Securitização</w:t>
      </w:r>
      <w:r w:rsidR="00EE42CC" w:rsidRPr="00AE566C">
        <w:rPr>
          <w:rFonts w:ascii="Calibri" w:hAnsi="Calibri" w:cs="Calibri"/>
          <w:sz w:val="20"/>
          <w:szCs w:val="20"/>
        </w:rPr>
        <w:t xml:space="preserve"> e</w:t>
      </w:r>
      <w:r w:rsidR="2B8E9F5B" w:rsidRPr="00AE566C">
        <w:rPr>
          <w:rFonts w:ascii="Calibri" w:hAnsi="Calibri" w:cs="Calibri"/>
          <w:sz w:val="20"/>
          <w:szCs w:val="20"/>
        </w:rPr>
        <w:t xml:space="preserve"> </w:t>
      </w:r>
      <w:r w:rsidR="21CC030F" w:rsidRPr="00AE566C">
        <w:rPr>
          <w:rFonts w:ascii="Calibri" w:hAnsi="Calibri" w:cs="Calibri"/>
          <w:sz w:val="20"/>
          <w:szCs w:val="20"/>
        </w:rPr>
        <w:t>q</w:t>
      </w:r>
      <w:r w:rsidR="00F72EEE" w:rsidRPr="00AE566C">
        <w:rPr>
          <w:rFonts w:ascii="Calibri" w:hAnsi="Calibri" w:cs="Calibri"/>
          <w:sz w:val="20"/>
          <w:szCs w:val="20"/>
        </w:rPr>
        <w:t>ue</w:t>
      </w:r>
      <w:r w:rsidR="5724C3FE" w:rsidRPr="00AE566C">
        <w:rPr>
          <w:rFonts w:ascii="Calibri" w:hAnsi="Calibri" w:cs="Calibri"/>
          <w:sz w:val="20"/>
          <w:szCs w:val="20"/>
        </w:rPr>
        <w:t>,</w:t>
      </w:r>
      <w:r w:rsidR="00F72EEE" w:rsidRPr="00AE566C">
        <w:rPr>
          <w:rFonts w:ascii="Calibri" w:hAnsi="Calibri" w:cs="Calibri"/>
          <w:sz w:val="20"/>
          <w:szCs w:val="20"/>
        </w:rPr>
        <w:t xml:space="preserve"> </w:t>
      </w:r>
      <w:r w:rsidR="3F589B33" w:rsidRPr="00AE566C">
        <w:rPr>
          <w:rFonts w:ascii="Calibri" w:hAnsi="Calibri" w:cs="Calibri"/>
          <w:sz w:val="20"/>
          <w:szCs w:val="20"/>
        </w:rPr>
        <w:t xml:space="preserve">ao </w:t>
      </w:r>
      <w:r w:rsidR="00F72EEE" w:rsidRPr="00AE566C">
        <w:rPr>
          <w:rFonts w:ascii="Calibri" w:hAnsi="Calibri" w:cs="Calibri"/>
          <w:sz w:val="20"/>
          <w:szCs w:val="20"/>
        </w:rPr>
        <w:t xml:space="preserve">se manifestar por meio da presente Instrução de Voto, </w:t>
      </w:r>
      <w:r w:rsidR="00B41DFD" w:rsidRPr="00AE566C">
        <w:rPr>
          <w:rFonts w:ascii="Calibri" w:hAnsi="Calibri" w:cs="Calibri"/>
          <w:sz w:val="20"/>
          <w:szCs w:val="20"/>
        </w:rPr>
        <w:t>ainda que sua manifestação tenha sido apenas de aprovar</w:t>
      </w:r>
      <w:r w:rsidR="13A0D9FD" w:rsidRPr="00AE566C">
        <w:rPr>
          <w:rFonts w:ascii="Calibri" w:hAnsi="Calibri" w:cs="Calibri"/>
          <w:sz w:val="20"/>
          <w:szCs w:val="20"/>
        </w:rPr>
        <w:t>, abster-se</w:t>
      </w:r>
      <w:r w:rsidR="00B41DFD" w:rsidRPr="00AE566C">
        <w:rPr>
          <w:rFonts w:ascii="Calibri" w:hAnsi="Calibri" w:cs="Calibri"/>
          <w:sz w:val="20"/>
          <w:szCs w:val="20"/>
        </w:rPr>
        <w:t xml:space="preserve"> ou reprovar</w:t>
      </w:r>
      <w:r w:rsidR="33A4C4F9" w:rsidRPr="00AE566C">
        <w:rPr>
          <w:rFonts w:ascii="Calibri" w:hAnsi="Calibri" w:cs="Calibri"/>
          <w:sz w:val="20"/>
          <w:szCs w:val="20"/>
        </w:rPr>
        <w:t xml:space="preserve"> a Ordem do Dia, sem quaisquer ressalvas,</w:t>
      </w:r>
      <w:r w:rsidR="00B41DFD" w:rsidRPr="00AE566C">
        <w:rPr>
          <w:rFonts w:ascii="Calibri" w:hAnsi="Calibri" w:cs="Calibri"/>
          <w:sz w:val="20"/>
          <w:szCs w:val="20"/>
        </w:rPr>
        <w:t xml:space="preserve"> </w:t>
      </w:r>
      <w:r w:rsidR="00EE42CC" w:rsidRPr="00AE566C">
        <w:rPr>
          <w:rFonts w:ascii="Calibri" w:hAnsi="Calibri" w:cs="Calibri"/>
          <w:sz w:val="20"/>
          <w:szCs w:val="20"/>
        </w:rPr>
        <w:t>pode</w:t>
      </w:r>
      <w:r w:rsidR="7219D6F6" w:rsidRPr="00AE566C">
        <w:rPr>
          <w:rFonts w:ascii="Calibri" w:hAnsi="Calibri" w:cs="Calibri"/>
          <w:sz w:val="20"/>
          <w:szCs w:val="20"/>
        </w:rPr>
        <w:t>rá</w:t>
      </w:r>
      <w:r w:rsidR="00EE42CC" w:rsidRPr="00AE566C">
        <w:rPr>
          <w:rFonts w:ascii="Calibri" w:hAnsi="Calibri" w:cs="Calibri"/>
          <w:sz w:val="20"/>
          <w:szCs w:val="20"/>
        </w:rPr>
        <w:t xml:space="preserve"> </w:t>
      </w:r>
      <w:r w:rsidR="44C02370" w:rsidRPr="00AE566C">
        <w:rPr>
          <w:rFonts w:ascii="Calibri" w:hAnsi="Calibri" w:cs="Calibri"/>
          <w:sz w:val="20"/>
          <w:szCs w:val="20"/>
        </w:rPr>
        <w:t xml:space="preserve">eventualmente </w:t>
      </w:r>
      <w:r w:rsidR="00EE42CC" w:rsidRPr="00AE566C">
        <w:rPr>
          <w:rFonts w:ascii="Calibri" w:hAnsi="Calibri" w:cs="Calibri"/>
          <w:sz w:val="20"/>
          <w:szCs w:val="20"/>
        </w:rPr>
        <w:t xml:space="preserve">ser obrigado a acatar </w:t>
      </w:r>
      <w:r w:rsidR="009A444D" w:rsidRPr="00AE566C">
        <w:rPr>
          <w:rFonts w:ascii="Calibri" w:hAnsi="Calibri" w:cs="Calibri"/>
          <w:sz w:val="20"/>
          <w:szCs w:val="20"/>
        </w:rPr>
        <w:t xml:space="preserve">eventuais </w:t>
      </w:r>
      <w:r w:rsidR="00680565" w:rsidRPr="00AE566C">
        <w:rPr>
          <w:rFonts w:ascii="Calibri" w:hAnsi="Calibri" w:cs="Calibri"/>
          <w:sz w:val="20"/>
          <w:szCs w:val="20"/>
        </w:rPr>
        <w:t>condicionantes</w:t>
      </w:r>
      <w:r w:rsidR="00460D41" w:rsidRPr="00AE566C">
        <w:rPr>
          <w:rFonts w:ascii="Calibri" w:hAnsi="Calibri" w:cs="Calibri"/>
          <w:sz w:val="20"/>
          <w:szCs w:val="20"/>
        </w:rPr>
        <w:t xml:space="preserve"> </w:t>
      </w:r>
      <w:r w:rsidR="126612D8" w:rsidRPr="00AE566C">
        <w:rPr>
          <w:rFonts w:ascii="Calibri" w:hAnsi="Calibri" w:cs="Calibri"/>
          <w:sz w:val="20"/>
          <w:szCs w:val="20"/>
        </w:rPr>
        <w:t xml:space="preserve">e/ou ressalvas </w:t>
      </w:r>
      <w:r w:rsidR="6D667D83" w:rsidRPr="00AE566C">
        <w:rPr>
          <w:rFonts w:ascii="Calibri" w:hAnsi="Calibri" w:cs="Calibri"/>
          <w:sz w:val="20"/>
          <w:szCs w:val="20"/>
        </w:rPr>
        <w:t xml:space="preserve">a respeito das deliberações, que sejam </w:t>
      </w:r>
      <w:r w:rsidR="00FA07AF" w:rsidRPr="00AE566C">
        <w:rPr>
          <w:rFonts w:ascii="Calibri" w:hAnsi="Calibri" w:cs="Calibri"/>
          <w:sz w:val="20"/>
          <w:szCs w:val="20"/>
        </w:rPr>
        <w:t>discutidas</w:t>
      </w:r>
      <w:r w:rsidR="1CA8B30E" w:rsidRPr="00AE566C">
        <w:rPr>
          <w:rFonts w:ascii="Calibri" w:hAnsi="Calibri" w:cs="Calibri"/>
          <w:sz w:val="20"/>
          <w:szCs w:val="20"/>
        </w:rPr>
        <w:t xml:space="preserve"> e</w:t>
      </w:r>
      <w:r w:rsidR="00FA07AF" w:rsidRPr="00AE566C">
        <w:rPr>
          <w:rFonts w:ascii="Calibri" w:hAnsi="Calibri" w:cs="Calibri"/>
          <w:sz w:val="20"/>
          <w:szCs w:val="20"/>
        </w:rPr>
        <w:t xml:space="preserve"> aprovadas</w:t>
      </w:r>
      <w:r w:rsidR="26857448" w:rsidRPr="00AE566C">
        <w:rPr>
          <w:rFonts w:ascii="Calibri" w:hAnsi="Calibri" w:cs="Calibri"/>
          <w:sz w:val="20"/>
          <w:szCs w:val="20"/>
        </w:rPr>
        <w:t xml:space="preserve"> </w:t>
      </w:r>
      <w:r w:rsidR="00FA07AF" w:rsidRPr="00AE566C">
        <w:rPr>
          <w:rFonts w:ascii="Calibri" w:hAnsi="Calibri" w:cs="Calibri"/>
          <w:sz w:val="20"/>
          <w:szCs w:val="20"/>
        </w:rPr>
        <w:t>pelos</w:t>
      </w:r>
      <w:r w:rsidR="001834DA" w:rsidRPr="00AE566C">
        <w:rPr>
          <w:rFonts w:ascii="Calibri" w:hAnsi="Calibri" w:cs="Calibri"/>
          <w:sz w:val="20"/>
          <w:szCs w:val="20"/>
        </w:rPr>
        <w:t xml:space="preserve"> </w:t>
      </w:r>
      <w:r w:rsidR="00FA07AF" w:rsidRPr="00AE566C">
        <w:rPr>
          <w:rFonts w:ascii="Calibri" w:hAnsi="Calibri" w:cs="Calibri"/>
          <w:sz w:val="20"/>
          <w:szCs w:val="20"/>
        </w:rPr>
        <w:t xml:space="preserve">demais </w:t>
      </w:r>
      <w:r w:rsidR="00213E5B" w:rsidRPr="00AE566C">
        <w:rPr>
          <w:rFonts w:ascii="Calibri" w:hAnsi="Calibri" w:cs="Calibri"/>
          <w:sz w:val="20"/>
          <w:szCs w:val="20"/>
        </w:rPr>
        <w:t>investidores</w:t>
      </w:r>
      <w:r w:rsidR="001D2A62" w:rsidRPr="00AE566C">
        <w:rPr>
          <w:rFonts w:ascii="Calibri" w:hAnsi="Calibri" w:cs="Calibri"/>
          <w:sz w:val="20"/>
          <w:szCs w:val="20"/>
        </w:rPr>
        <w:t xml:space="preserve"> </w:t>
      </w:r>
      <w:r w:rsidR="00E109B3" w:rsidRPr="00AE566C">
        <w:rPr>
          <w:rFonts w:ascii="Calibri" w:hAnsi="Calibri" w:cs="Calibri"/>
          <w:sz w:val="20"/>
          <w:szCs w:val="20"/>
        </w:rPr>
        <w:t>no momento da</w:t>
      </w:r>
      <w:r w:rsidR="001D2A62" w:rsidRPr="00AE566C">
        <w:rPr>
          <w:rFonts w:ascii="Calibri" w:hAnsi="Calibri" w:cs="Calibri"/>
          <w:sz w:val="20"/>
          <w:szCs w:val="20"/>
        </w:rPr>
        <w:t xml:space="preserve"> AG</w:t>
      </w:r>
      <w:r w:rsidR="00213E5B" w:rsidRPr="00AE566C">
        <w:rPr>
          <w:rFonts w:ascii="Calibri" w:hAnsi="Calibri" w:cs="Calibri"/>
          <w:sz w:val="20"/>
          <w:szCs w:val="20"/>
        </w:rPr>
        <w:t>T</w:t>
      </w:r>
      <w:r w:rsidR="2BBFABD7" w:rsidRPr="00AE566C">
        <w:rPr>
          <w:rFonts w:ascii="Calibri" w:hAnsi="Calibri" w:cs="Calibri"/>
          <w:sz w:val="20"/>
          <w:szCs w:val="20"/>
        </w:rPr>
        <w:t>, conforme quórum aplicável</w:t>
      </w:r>
      <w:r w:rsidR="720F7655" w:rsidRPr="00AE566C">
        <w:rPr>
          <w:rFonts w:ascii="Calibri" w:hAnsi="Calibri" w:cs="Calibri"/>
          <w:sz w:val="20"/>
          <w:szCs w:val="20"/>
        </w:rPr>
        <w:t>.</w:t>
      </w:r>
    </w:p>
    <w:p w14:paraId="35B4B1A0" w14:textId="700F1DF7" w:rsidR="00942E7C" w:rsidRPr="00AE566C" w:rsidRDefault="00942E7C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0EFD7A94" w14:textId="77777777" w:rsidR="00942E7C" w:rsidRPr="00AE566C" w:rsidRDefault="00942E7C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028C99" w14:textId="77777777" w:rsidR="009D5F9F" w:rsidRPr="00AE566C" w:rsidRDefault="009D5F9F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74E8653D" w14:textId="77777777" w:rsidR="00D920F0" w:rsidRPr="00AE566C" w:rsidRDefault="00D920F0" w:rsidP="00BC644A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14:paraId="7C41EE02" w14:textId="29A34975" w:rsidR="00717D6E" w:rsidRPr="00AE566C" w:rsidRDefault="00717D6E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[</w:t>
      </w:r>
      <w:r w:rsidRPr="00AE566C">
        <w:rPr>
          <w:rFonts w:ascii="Calibri" w:hAnsi="Calibri" w:cs="Calibri"/>
          <w:sz w:val="20"/>
          <w:szCs w:val="20"/>
          <w:highlight w:val="yellow"/>
        </w:rPr>
        <w:t>DENOMINAÇÃO</w:t>
      </w:r>
      <w:r w:rsidRPr="00AE566C">
        <w:rPr>
          <w:rFonts w:ascii="Calibri" w:hAnsi="Calibri" w:cs="Calibri"/>
          <w:sz w:val="20"/>
          <w:szCs w:val="20"/>
        </w:rPr>
        <w:t>]</w:t>
      </w:r>
    </w:p>
    <w:p w14:paraId="02E9E4FF" w14:textId="36C5F8DB" w:rsidR="006B074B" w:rsidRPr="00AE566C" w:rsidRDefault="00717D6E" w:rsidP="00BC644A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AE566C">
        <w:rPr>
          <w:rFonts w:ascii="Calibri" w:hAnsi="Calibri" w:cs="Calibri"/>
          <w:sz w:val="20"/>
          <w:szCs w:val="20"/>
        </w:rPr>
        <w:t>[</w:t>
      </w:r>
      <w:r w:rsidRPr="00AE566C">
        <w:rPr>
          <w:rFonts w:ascii="Calibri" w:hAnsi="Calibri" w:cs="Calibri"/>
          <w:sz w:val="20"/>
          <w:szCs w:val="20"/>
          <w:highlight w:val="yellow"/>
        </w:rPr>
        <w:t>CNPJ/ME</w:t>
      </w:r>
      <w:r w:rsidRPr="00AE566C">
        <w:rPr>
          <w:rFonts w:ascii="Calibri" w:hAnsi="Calibri" w:cs="Calibri"/>
          <w:sz w:val="20"/>
          <w:szCs w:val="20"/>
        </w:rPr>
        <w:t>]</w:t>
      </w:r>
    </w:p>
    <w:p w14:paraId="71B9CADD" w14:textId="77777777" w:rsidR="00893AD6" w:rsidRPr="00AE566C" w:rsidRDefault="00893AD6" w:rsidP="00AE566C">
      <w:pPr>
        <w:pStyle w:val="Body"/>
        <w:pageBreakBefore/>
        <w:spacing w:after="0" w:line="276" w:lineRule="auto"/>
        <w:jc w:val="center"/>
        <w:rPr>
          <w:rFonts w:ascii="Calibri" w:hAnsi="Calibri" w:cs="Calibri"/>
          <w:b/>
          <w:bCs/>
          <w:szCs w:val="20"/>
        </w:rPr>
      </w:pPr>
      <w:r w:rsidRPr="00AE566C">
        <w:rPr>
          <w:rFonts w:ascii="Calibri" w:hAnsi="Calibri" w:cs="Calibri"/>
          <w:b/>
          <w:bCs/>
          <w:szCs w:val="20"/>
        </w:rPr>
        <w:lastRenderedPageBreak/>
        <w:t>ORIENTAÇÕES DE PREENCHIMENTO</w:t>
      </w:r>
    </w:p>
    <w:p w14:paraId="7FA88162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b/>
          <w:bCs/>
          <w:szCs w:val="20"/>
        </w:rPr>
      </w:pPr>
    </w:p>
    <w:p w14:paraId="7E788B9A" w14:textId="1A95DFAC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Termos iniciados por letra maiúscula utilizados nesta instrução de voto a distância ("</w:t>
      </w:r>
      <w:r w:rsidRPr="00AE566C">
        <w:rPr>
          <w:rFonts w:ascii="Calibri" w:hAnsi="Calibri" w:cs="Calibri"/>
          <w:b/>
          <w:bCs/>
          <w:szCs w:val="20"/>
        </w:rPr>
        <w:t>Instrução de Voto</w:t>
      </w:r>
      <w:r w:rsidRPr="00AE566C">
        <w:rPr>
          <w:rFonts w:ascii="Calibri" w:hAnsi="Calibri" w:cs="Calibri"/>
          <w:szCs w:val="20"/>
        </w:rPr>
        <w:t xml:space="preserve">") da Assembleia Geral Extraordinária dos Titulares de CRI da 37ª e 38ª Série da 1ª emissão da Ourinvest </w:t>
      </w:r>
      <w:proofErr w:type="spellStart"/>
      <w:r w:rsidRPr="00AE566C">
        <w:rPr>
          <w:rFonts w:ascii="Calibri" w:hAnsi="Calibri" w:cs="Calibri"/>
          <w:szCs w:val="20"/>
        </w:rPr>
        <w:t>Securitizadora</w:t>
      </w:r>
      <w:proofErr w:type="spellEnd"/>
      <w:r w:rsidRPr="00AE566C">
        <w:rPr>
          <w:rFonts w:ascii="Calibri" w:hAnsi="Calibri" w:cs="Calibri"/>
          <w:szCs w:val="20"/>
        </w:rPr>
        <w:t xml:space="preserve"> S.A. (“</w:t>
      </w:r>
      <w:r w:rsidR="00404502" w:rsidRPr="00AE566C">
        <w:rPr>
          <w:rFonts w:ascii="Calibri" w:hAnsi="Calibri" w:cs="Calibri"/>
          <w:b/>
          <w:szCs w:val="20"/>
        </w:rPr>
        <w:t>AGT</w:t>
      </w:r>
      <w:r w:rsidRPr="00AE566C">
        <w:rPr>
          <w:rFonts w:ascii="Calibri" w:hAnsi="Calibri" w:cs="Calibri"/>
          <w:szCs w:val="20"/>
        </w:rPr>
        <w:t>”, “</w:t>
      </w:r>
      <w:r w:rsidRPr="00AE566C">
        <w:rPr>
          <w:rFonts w:ascii="Calibri" w:hAnsi="Calibri" w:cs="Calibri"/>
          <w:b/>
          <w:bCs/>
          <w:szCs w:val="20"/>
        </w:rPr>
        <w:t>Emissão</w:t>
      </w:r>
      <w:r w:rsidRPr="00AE566C">
        <w:rPr>
          <w:rFonts w:ascii="Calibri" w:hAnsi="Calibri" w:cs="Calibri"/>
          <w:szCs w:val="20"/>
        </w:rPr>
        <w:t>”, “</w:t>
      </w:r>
      <w:r w:rsidRPr="00AE566C">
        <w:rPr>
          <w:rFonts w:ascii="Calibri" w:hAnsi="Calibri" w:cs="Calibri"/>
          <w:b/>
          <w:bCs/>
          <w:szCs w:val="20"/>
        </w:rPr>
        <w:t>CRI</w:t>
      </w:r>
      <w:r w:rsidRPr="00AE566C">
        <w:rPr>
          <w:rFonts w:ascii="Calibri" w:hAnsi="Calibri" w:cs="Calibri"/>
          <w:szCs w:val="20"/>
        </w:rPr>
        <w:t>” e “</w:t>
      </w:r>
      <w:r w:rsidRPr="00AE566C">
        <w:rPr>
          <w:rFonts w:ascii="Calibri" w:hAnsi="Calibri" w:cs="Calibri"/>
          <w:b/>
          <w:szCs w:val="20"/>
        </w:rPr>
        <w:t>Emissora</w:t>
      </w:r>
      <w:r w:rsidRPr="00AE566C">
        <w:rPr>
          <w:rFonts w:ascii="Calibri" w:hAnsi="Calibri" w:cs="Calibri"/>
          <w:szCs w:val="20"/>
        </w:rPr>
        <w:t>”, respectivamente), que não estiverem aqui definidos, têm o significado que lhes for atribuído no Termo de Securitização.</w:t>
      </w:r>
    </w:p>
    <w:p w14:paraId="71908EA6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51BD724F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Esta Instrução de Voto deve ser preenchida caso o Titular do CRI opte por exercer seu direito de voto por meio de instrução de voto a distância, nos termos da Instrução da Comissão de Valores Mobiliários (“</w:t>
      </w:r>
      <w:r w:rsidRPr="00AE566C">
        <w:rPr>
          <w:rFonts w:ascii="Calibri" w:hAnsi="Calibri" w:cs="Calibri"/>
          <w:b/>
          <w:bCs/>
          <w:szCs w:val="20"/>
        </w:rPr>
        <w:t>CVM</w:t>
      </w:r>
      <w:r w:rsidRPr="00AE566C">
        <w:rPr>
          <w:rFonts w:ascii="Calibri" w:hAnsi="Calibri" w:cs="Calibri"/>
          <w:szCs w:val="20"/>
        </w:rPr>
        <w:t>”) n° 625, de 14 de maio de 2020 (“</w:t>
      </w:r>
      <w:r w:rsidRPr="00AE566C">
        <w:rPr>
          <w:rFonts w:ascii="Calibri" w:hAnsi="Calibri" w:cs="Calibri"/>
          <w:b/>
          <w:bCs/>
          <w:szCs w:val="20"/>
        </w:rPr>
        <w:t>Instrução CVM 625</w:t>
      </w:r>
      <w:r w:rsidRPr="00AE566C">
        <w:rPr>
          <w:rFonts w:ascii="Calibri" w:hAnsi="Calibri" w:cs="Calibri"/>
          <w:szCs w:val="20"/>
        </w:rPr>
        <w:t>”).</w:t>
      </w:r>
    </w:p>
    <w:p w14:paraId="6BD73237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39AE48F0" w14:textId="58B49A8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Para que esta Instrução de Voto seja considerada válida e os votos aqui proferidos sejam contabilizados no quórum da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:</w:t>
      </w:r>
    </w:p>
    <w:p w14:paraId="6E30FAD3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6813501C" w14:textId="77777777" w:rsidR="00893AD6" w:rsidRPr="00AE566C" w:rsidRDefault="00893AD6" w:rsidP="00893AD6">
      <w:pPr>
        <w:pStyle w:val="roman2"/>
        <w:numPr>
          <w:ilvl w:val="0"/>
          <w:numId w:val="5"/>
        </w:numPr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todos os campos, incluindo a indicação do nome ou denominação social completa do Titular de CRI e o número do CPF/ME ou CNPJ/ME, bem como indicação de endereço eletrônico e telefone para eventuais contatos deverão ser preenchidos, conforme aplicável;</w:t>
      </w:r>
    </w:p>
    <w:p w14:paraId="47F52BE5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23A1D559" w14:textId="77777777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o voto deverá ser assinalado apenas em um dos campos (aprovação, rejeição ou abstenção);</w:t>
      </w:r>
    </w:p>
    <w:p w14:paraId="1282730E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31848AA5" w14:textId="77777777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ao final, o Titular de CRI ou seu(s) representante(s) legal(</w:t>
      </w:r>
      <w:proofErr w:type="spellStart"/>
      <w:r w:rsidRPr="00AE566C">
        <w:rPr>
          <w:rFonts w:ascii="Calibri" w:hAnsi="Calibri" w:cs="Calibri"/>
        </w:rPr>
        <w:t>is</w:t>
      </w:r>
      <w:proofErr w:type="spellEnd"/>
      <w:r w:rsidRPr="00AE566C">
        <w:rPr>
          <w:rFonts w:ascii="Calibri" w:hAnsi="Calibri" w:cs="Calibri"/>
        </w:rPr>
        <w:t>), deverá(</w:t>
      </w:r>
      <w:proofErr w:type="spellStart"/>
      <w:r w:rsidRPr="00AE566C">
        <w:rPr>
          <w:rFonts w:ascii="Calibri" w:hAnsi="Calibri" w:cs="Calibri"/>
        </w:rPr>
        <w:t>ão</w:t>
      </w:r>
      <w:proofErr w:type="spellEnd"/>
      <w:r w:rsidRPr="00AE566C">
        <w:rPr>
          <w:rFonts w:ascii="Calibri" w:hAnsi="Calibri" w:cs="Calibri"/>
        </w:rPr>
        <w:t>) assinar esta Instrução de Voto; e</w:t>
      </w:r>
    </w:p>
    <w:p w14:paraId="44C7BC60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rPr>
          <w:rFonts w:ascii="Calibri" w:hAnsi="Calibri" w:cs="Calibri"/>
        </w:rPr>
      </w:pPr>
    </w:p>
    <w:p w14:paraId="3D927FF3" w14:textId="77777777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a entrega desta Instrução de Voto deverá observar a regulamentação aplicável, assim como as orientações abaixo.</w:t>
      </w:r>
    </w:p>
    <w:p w14:paraId="38435549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b/>
          <w:bCs/>
          <w:szCs w:val="20"/>
        </w:rPr>
      </w:pPr>
    </w:p>
    <w:p w14:paraId="0A2B9A5A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b/>
          <w:bCs/>
          <w:szCs w:val="20"/>
        </w:rPr>
      </w:pPr>
      <w:r w:rsidRPr="00AE566C">
        <w:rPr>
          <w:rFonts w:ascii="Calibri" w:hAnsi="Calibri" w:cs="Calibri"/>
          <w:b/>
          <w:bCs/>
          <w:szCs w:val="20"/>
        </w:rPr>
        <w:t>ORIENTAÇÕES DE ENVIO DA INSTRUÇÃO DE VOTO</w:t>
      </w:r>
    </w:p>
    <w:p w14:paraId="45CD3773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6CD51EED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O Titular de CRI que optar por exercer o seu direito de voto a distância deverá preencher e enviar a presente Instrução de Voto e demais documentos abaixo indicados, conforme orientações a seguir:</w:t>
      </w:r>
    </w:p>
    <w:p w14:paraId="4710565E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58CE401E" w14:textId="77777777" w:rsidR="00893AD6" w:rsidRPr="00AE566C" w:rsidRDefault="00893AD6" w:rsidP="00893AD6">
      <w:pPr>
        <w:pStyle w:val="roman2"/>
        <w:numPr>
          <w:ilvl w:val="0"/>
          <w:numId w:val="6"/>
        </w:numPr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AE566C">
        <w:rPr>
          <w:rFonts w:ascii="Calibri" w:hAnsi="Calibri" w:cs="Calibri"/>
        </w:rPr>
        <w:t>notarização</w:t>
      </w:r>
      <w:proofErr w:type="spellEnd"/>
      <w:r w:rsidRPr="00AE566C">
        <w:rPr>
          <w:rFonts w:ascii="Calibri" w:hAnsi="Calibri" w:cs="Calibri"/>
        </w:rPr>
        <w:t xml:space="preserve"> ou consularização na Instrução de Voto;</w:t>
      </w:r>
    </w:p>
    <w:p w14:paraId="7B7EB548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46FD8B0F" w14:textId="5E1E174F" w:rsidR="00893AD6" w:rsidRPr="00AE566C" w:rsidRDefault="00893AD6" w:rsidP="00893AD6">
      <w:pPr>
        <w:pStyle w:val="roman2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os seguintes documentos deverão ser enviados em conjunto com a Instrução de Voto para o endereço eletrônico do Agente Fiduciário para </w:t>
      </w:r>
      <w:hyperlink r:id="rId10" w:history="1">
        <w:r w:rsidR="00404502" w:rsidRPr="00AE566C">
          <w:rPr>
            <w:rStyle w:val="Hyperlink"/>
            <w:rFonts w:ascii="Calibri" w:hAnsi="Calibri" w:cs="Calibri"/>
            <w:color w:val="auto"/>
          </w:rPr>
          <w:t>agentefiduciario@vortx.com.br</w:t>
        </w:r>
      </w:hyperlink>
      <w:r w:rsidR="00404502" w:rsidRPr="00AE566C">
        <w:rPr>
          <w:rFonts w:ascii="Calibri" w:hAnsi="Calibri" w:cs="Calibri"/>
        </w:rPr>
        <w:t xml:space="preserve">, </w:t>
      </w:r>
      <w:r w:rsidRPr="00AE566C">
        <w:rPr>
          <w:rFonts w:ascii="Calibri" w:hAnsi="Calibri" w:cs="Calibri"/>
        </w:rPr>
        <w:t xml:space="preserve">com cópia para os e-mails </w:t>
      </w:r>
      <w:hyperlink r:id="rId11" w:history="1">
        <w:r w:rsidRPr="00AE566C">
          <w:rPr>
            <w:rFonts w:ascii="Calibri" w:hAnsi="Calibri" w:cs="Calibri"/>
          </w:rPr>
          <w:t>priscila.salomao@ourinvest-re.com.br</w:t>
        </w:r>
      </w:hyperlink>
      <w:r w:rsidRPr="00AE566C">
        <w:rPr>
          <w:rFonts w:ascii="Calibri" w:hAnsi="Calibri" w:cs="Calibri"/>
        </w:rPr>
        <w:t xml:space="preserve"> e </w:t>
      </w:r>
      <w:hyperlink r:id="rId12" w:history="1">
        <w:r w:rsidRPr="00AE566C">
          <w:rPr>
            <w:rFonts w:ascii="Calibri" w:hAnsi="Calibri" w:cs="Calibri"/>
          </w:rPr>
          <w:t>jose.freitas@ourinvest-re.com.br</w:t>
        </w:r>
      </w:hyperlink>
      <w:r w:rsidRPr="00AE566C">
        <w:rPr>
          <w:rFonts w:ascii="Calibri" w:hAnsi="Calibri" w:cs="Calibri"/>
        </w:rPr>
        <w:t xml:space="preserve">, preferencialmente em até 2 (dois) dias antes da realização da </w:t>
      </w:r>
      <w:r w:rsidR="0006719E" w:rsidRPr="00AE566C">
        <w:rPr>
          <w:rFonts w:ascii="Calibri" w:hAnsi="Calibri" w:cs="Calibri"/>
        </w:rPr>
        <w:t>AGT</w:t>
      </w:r>
      <w:r w:rsidRPr="00AE566C">
        <w:rPr>
          <w:rFonts w:ascii="Calibri" w:hAnsi="Calibri" w:cs="Calibri"/>
        </w:rPr>
        <w:t xml:space="preserve">, podendo ser encaminhado até o horário de início de realização da </w:t>
      </w:r>
      <w:r w:rsidR="0006719E" w:rsidRPr="00AE566C">
        <w:rPr>
          <w:rFonts w:ascii="Calibri" w:hAnsi="Calibri" w:cs="Calibri"/>
        </w:rPr>
        <w:t>AGT</w:t>
      </w:r>
      <w:r w:rsidRPr="00AE566C">
        <w:rPr>
          <w:rFonts w:ascii="Calibri" w:hAnsi="Calibri" w:cs="Calibri"/>
        </w:rPr>
        <w:t>:</w:t>
      </w:r>
    </w:p>
    <w:p w14:paraId="07CC9AB1" w14:textId="77777777" w:rsidR="00893AD6" w:rsidRPr="00AE566C" w:rsidRDefault="00893AD6" w:rsidP="00893AD6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Calibri" w:hAnsi="Calibri" w:cs="Calibri"/>
        </w:rPr>
      </w:pPr>
    </w:p>
    <w:p w14:paraId="4F571C6A" w14:textId="77777777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quando pessoa física, documento de identidade;</w:t>
      </w:r>
    </w:p>
    <w:p w14:paraId="5BE9FD7A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Calibri" w:hAnsi="Calibri" w:cs="Calibri"/>
        </w:rPr>
      </w:pPr>
    </w:p>
    <w:p w14:paraId="3AAE0B89" w14:textId="4E1C96BA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quando pessoa jurídica, (1) último estatuto social ou contrato social consolidado, devidamente registrado na junta comercial competente; (2) documentos societários que comprovem a representação legal </w:t>
      </w:r>
      <w:r w:rsidR="0006719E" w:rsidRPr="00AE566C">
        <w:rPr>
          <w:rFonts w:ascii="Calibri" w:hAnsi="Calibri" w:cs="Calibri"/>
        </w:rPr>
        <w:t>da pessoa jurídica</w:t>
      </w:r>
      <w:r w:rsidRPr="00AE566C">
        <w:rPr>
          <w:rFonts w:ascii="Calibri" w:hAnsi="Calibri" w:cs="Calibri"/>
        </w:rPr>
        <w:t>; e (3) documento de identidade válido com foto do representante legal;</w:t>
      </w:r>
    </w:p>
    <w:p w14:paraId="41FD54EC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rPr>
          <w:rFonts w:ascii="Calibri" w:hAnsi="Calibri" w:cs="Calibri"/>
        </w:rPr>
      </w:pPr>
    </w:p>
    <w:p w14:paraId="2EAFA685" w14:textId="77777777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em; e (3) documento de identidade válido com foto do representante legal; e</w:t>
      </w:r>
    </w:p>
    <w:p w14:paraId="23940C6B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rPr>
          <w:rFonts w:ascii="Calibri" w:hAnsi="Calibri" w:cs="Calibri"/>
        </w:rPr>
      </w:pPr>
    </w:p>
    <w:p w14:paraId="01AD1F05" w14:textId="21058BE5" w:rsidR="00893AD6" w:rsidRPr="00AE566C" w:rsidRDefault="00893AD6" w:rsidP="00893AD6">
      <w:pPr>
        <w:pStyle w:val="alpha3"/>
        <w:spacing w:after="0" w:line="276" w:lineRule="auto"/>
        <w:rPr>
          <w:rFonts w:ascii="Calibri" w:hAnsi="Calibri" w:cs="Calibri"/>
        </w:rPr>
      </w:pPr>
      <w:r w:rsidRPr="00AE566C">
        <w:rPr>
          <w:rFonts w:ascii="Calibri" w:hAnsi="Calibri" w:cs="Calibri"/>
        </w:rPr>
        <w:t xml:space="preserve">quando for representado por procurador: procuração com poderes específicos para sua representação na </w:t>
      </w:r>
      <w:r w:rsidR="00AE566C" w:rsidRPr="00AE566C">
        <w:rPr>
          <w:rFonts w:ascii="Calibri" w:hAnsi="Calibri" w:cs="Calibri"/>
        </w:rPr>
        <w:t>AGT</w:t>
      </w:r>
      <w:r w:rsidRPr="00AE566C">
        <w:rPr>
          <w:rFonts w:ascii="Calibri" w:hAnsi="Calibri" w:cs="Calibri"/>
        </w:rPr>
        <w:t>.</w:t>
      </w:r>
    </w:p>
    <w:p w14:paraId="698BB47E" w14:textId="77777777" w:rsidR="00893AD6" w:rsidRPr="00AE566C" w:rsidRDefault="00893AD6" w:rsidP="00893AD6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Calibri" w:hAnsi="Calibri" w:cs="Calibri"/>
        </w:rPr>
      </w:pPr>
    </w:p>
    <w:p w14:paraId="2F983007" w14:textId="2D277EC2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Conforme previsto no Edital de Convocação, o envio da Instrução de Voto deverá ser realizado, preferencialmente, em até 48 (quarenta e oito) horas antes da realização da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.</w:t>
      </w:r>
    </w:p>
    <w:p w14:paraId="7C773662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046E5680" w14:textId="34EF473E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Caso a Emissora e o Agente Fiduciário recebam mais de uma Instrução de Voto do mesmo Titular de CRI, será considerada, para fins de contagem de votos na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, a Instrução de Voto mais recente enviada por tal Titular de CRI.</w:t>
      </w:r>
    </w:p>
    <w:p w14:paraId="17F91A95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4A7D94CE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A Instrução de V</w:t>
      </w:r>
      <w:r w:rsidRPr="00EF212D">
        <w:rPr>
          <w:rFonts w:ascii="Calibri" w:hAnsi="Calibri" w:cs="Calibri"/>
          <w:szCs w:val="20"/>
        </w:rPr>
        <w:t>oto e os documentos que a acompanham deverão observar o formato PDF e o limite de até 20 MB para e</w:t>
      </w:r>
      <w:r w:rsidRPr="00AE566C">
        <w:rPr>
          <w:rFonts w:ascii="Calibri" w:hAnsi="Calibri" w:cs="Calibri"/>
          <w:szCs w:val="20"/>
        </w:rPr>
        <w:t>nvio dos anexos.</w:t>
      </w:r>
    </w:p>
    <w:p w14:paraId="4EC27209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149D9CE3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A efetiva data de recebimento do voto será a data de recebimento, pelo Agente Fiduciário, da Instrução de Voto e de todos os documentos que a acompanham, em formato eletrônico, conforme indicado acima.</w:t>
      </w:r>
    </w:p>
    <w:p w14:paraId="7D986D3A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5BA3562F" w14:textId="2D5DEB62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O Titular de CRI que fizer o envio da Instrução de Voto e esta for considerada válida não precisará acessar o </w:t>
      </w:r>
      <w:r w:rsidRPr="00AE566C">
        <w:rPr>
          <w:rFonts w:ascii="Calibri" w:hAnsi="Calibri" w:cs="Calibri"/>
          <w:i/>
          <w:iCs/>
          <w:szCs w:val="20"/>
        </w:rPr>
        <w:t>link</w:t>
      </w:r>
      <w:r w:rsidRPr="00AE566C">
        <w:rPr>
          <w:rFonts w:ascii="Calibri" w:hAnsi="Calibri" w:cs="Calibri"/>
          <w:szCs w:val="20"/>
        </w:rPr>
        <w:t xml:space="preserve"> para participação digital da </w:t>
      </w:r>
      <w:r w:rsidR="002E6749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 xml:space="preserve">, sendo sua participação e voto computados de forma automática, sem prejuízo da possibilidade de sua simples participação na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 xml:space="preserve">, na forma prevista no artigo 3°, § 4°, inciso I, da Instrução CVM 625. Contudo, será desconsiderada a Instrução de Voto anteriormente enviada por tal Titular de CRI ou por seu representante legal, caso estes participem da </w:t>
      </w:r>
      <w:r w:rsidR="00AE566C" w:rsidRPr="00AE566C">
        <w:rPr>
          <w:rFonts w:ascii="Calibri" w:hAnsi="Calibri" w:cs="Calibri"/>
          <w:szCs w:val="20"/>
        </w:rPr>
        <w:t xml:space="preserve">AGT </w:t>
      </w:r>
      <w:r w:rsidRPr="00AE566C">
        <w:rPr>
          <w:rFonts w:ascii="Calibri" w:hAnsi="Calibri" w:cs="Calibri"/>
          <w:szCs w:val="20"/>
        </w:rPr>
        <w:t xml:space="preserve">através de acesso ao </w:t>
      </w:r>
      <w:r w:rsidRPr="00AE566C">
        <w:rPr>
          <w:rFonts w:ascii="Calibri" w:hAnsi="Calibri" w:cs="Calibri"/>
          <w:i/>
          <w:iCs/>
          <w:szCs w:val="20"/>
        </w:rPr>
        <w:t>link</w:t>
      </w:r>
      <w:r w:rsidRPr="00AE566C">
        <w:rPr>
          <w:rFonts w:ascii="Calibri" w:hAnsi="Calibri" w:cs="Calibri"/>
          <w:szCs w:val="20"/>
        </w:rPr>
        <w:t xml:space="preserve"> e, cumulativamente, manifestem seu voto no ato de realização da </w:t>
      </w:r>
      <w:r w:rsidR="00AE566C" w:rsidRPr="00AE566C">
        <w:rPr>
          <w:rFonts w:ascii="Calibri" w:hAnsi="Calibri" w:cs="Calibri"/>
          <w:szCs w:val="20"/>
        </w:rPr>
        <w:t>AGT</w:t>
      </w:r>
      <w:r w:rsidRPr="00AE566C">
        <w:rPr>
          <w:rFonts w:ascii="Calibri" w:hAnsi="Calibri" w:cs="Calibri"/>
          <w:szCs w:val="20"/>
        </w:rPr>
        <w:t>, conforme disposto no artigo 3°, § 4°, inciso II, no artigo 7°, § 1°, e no artigo 9°, inciso I, todos da Instrução CVM 625.</w:t>
      </w:r>
    </w:p>
    <w:p w14:paraId="242E3CB1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1CDB1032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>A Emissora e o Agente Fiduciário colocam-se à disposição para prestar quaisquer esclarecimentos adicionais que se façam necessários.</w:t>
      </w:r>
    </w:p>
    <w:p w14:paraId="1B0902FE" w14:textId="77777777" w:rsidR="00893AD6" w:rsidRPr="00AE566C" w:rsidRDefault="00893AD6" w:rsidP="00893AD6">
      <w:pPr>
        <w:pStyle w:val="Body"/>
        <w:spacing w:after="0" w:line="276" w:lineRule="auto"/>
        <w:rPr>
          <w:rFonts w:ascii="Calibri" w:hAnsi="Calibri" w:cs="Calibri"/>
          <w:szCs w:val="20"/>
        </w:rPr>
      </w:pPr>
    </w:p>
    <w:p w14:paraId="43C47FEC" w14:textId="080CEFC6" w:rsidR="00893AD6" w:rsidRPr="00AE566C" w:rsidRDefault="00893AD6" w:rsidP="00893AD6">
      <w:pPr>
        <w:pStyle w:val="Body"/>
        <w:spacing w:after="0" w:line="276" w:lineRule="auto"/>
        <w:jc w:val="center"/>
        <w:rPr>
          <w:rFonts w:ascii="Calibri" w:hAnsi="Calibri" w:cs="Calibri"/>
          <w:szCs w:val="20"/>
        </w:rPr>
      </w:pPr>
      <w:r w:rsidRPr="00AE566C">
        <w:rPr>
          <w:rFonts w:ascii="Calibri" w:hAnsi="Calibri" w:cs="Calibri"/>
          <w:szCs w:val="20"/>
        </w:rPr>
        <w:t xml:space="preserve">São Paulo, </w:t>
      </w:r>
      <w:r w:rsidR="00AE566C" w:rsidRPr="00AE566C">
        <w:rPr>
          <w:rFonts w:ascii="Calibri" w:hAnsi="Calibri" w:cs="Calibri"/>
          <w:szCs w:val="20"/>
        </w:rPr>
        <w:t>13</w:t>
      </w:r>
      <w:r w:rsidRPr="00AE566C">
        <w:rPr>
          <w:rFonts w:ascii="Calibri" w:hAnsi="Calibri" w:cs="Calibri"/>
          <w:szCs w:val="20"/>
        </w:rPr>
        <w:t xml:space="preserve"> de </w:t>
      </w:r>
      <w:r w:rsidR="00AE566C" w:rsidRPr="00AE566C">
        <w:rPr>
          <w:rFonts w:ascii="Calibri" w:hAnsi="Calibri" w:cs="Calibri"/>
          <w:szCs w:val="20"/>
        </w:rPr>
        <w:t>maio</w:t>
      </w:r>
      <w:r w:rsidRPr="00AE566C">
        <w:rPr>
          <w:rFonts w:ascii="Calibri" w:hAnsi="Calibri" w:cs="Calibri"/>
          <w:szCs w:val="20"/>
        </w:rPr>
        <w:t xml:space="preserve"> de 2022.</w:t>
      </w:r>
    </w:p>
    <w:p w14:paraId="2DAC0B36" w14:textId="77777777" w:rsidR="00893AD6" w:rsidRPr="00717D6E" w:rsidRDefault="00893AD6" w:rsidP="00BC644A">
      <w:pPr>
        <w:spacing w:after="0"/>
        <w:jc w:val="center"/>
        <w:rPr>
          <w:sz w:val="20"/>
          <w:szCs w:val="20"/>
        </w:rPr>
      </w:pPr>
    </w:p>
    <w:sectPr w:rsidR="00893AD6" w:rsidRPr="00717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74F" w14:textId="77777777" w:rsidR="003B4959" w:rsidRDefault="003B4959" w:rsidP="002E75FF">
      <w:pPr>
        <w:spacing w:after="0" w:line="240" w:lineRule="auto"/>
      </w:pPr>
      <w:r>
        <w:separator/>
      </w:r>
    </w:p>
  </w:endnote>
  <w:endnote w:type="continuationSeparator" w:id="0">
    <w:p w14:paraId="7D202FE4" w14:textId="77777777" w:rsidR="003B4959" w:rsidRDefault="003B4959" w:rsidP="002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6F54" w14:textId="77777777" w:rsidR="003B4959" w:rsidRDefault="003B4959" w:rsidP="002E75FF">
      <w:pPr>
        <w:spacing w:after="0" w:line="240" w:lineRule="auto"/>
      </w:pPr>
      <w:r>
        <w:separator/>
      </w:r>
    </w:p>
  </w:footnote>
  <w:footnote w:type="continuationSeparator" w:id="0">
    <w:p w14:paraId="7A384891" w14:textId="77777777" w:rsidR="003B4959" w:rsidRDefault="003B4959" w:rsidP="002E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6FD7"/>
    <w:multiLevelType w:val="hybridMultilevel"/>
    <w:tmpl w:val="BB5E8B42"/>
    <w:lvl w:ilvl="0" w:tplc="05F0079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606E1D8A"/>
    <w:multiLevelType w:val="hybridMultilevel"/>
    <w:tmpl w:val="819263D0"/>
    <w:lvl w:ilvl="0" w:tplc="1B666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1836263802">
    <w:abstractNumId w:val="0"/>
  </w:num>
  <w:num w:numId="2" w16cid:durableId="806315883">
    <w:abstractNumId w:val="2"/>
  </w:num>
  <w:num w:numId="3" w16cid:durableId="2118871419">
    <w:abstractNumId w:val="1"/>
  </w:num>
  <w:num w:numId="4" w16cid:durableId="1881474067">
    <w:abstractNumId w:val="3"/>
  </w:num>
  <w:num w:numId="5" w16cid:durableId="200946143">
    <w:abstractNumId w:val="3"/>
    <w:lvlOverride w:ilvl="0">
      <w:startOverride w:val="1"/>
    </w:lvlOverride>
  </w:num>
  <w:num w:numId="6" w16cid:durableId="371686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4B"/>
    <w:rsid w:val="00064A8B"/>
    <w:rsid w:val="0006719E"/>
    <w:rsid w:val="00081DF4"/>
    <w:rsid w:val="00082908"/>
    <w:rsid w:val="00115E15"/>
    <w:rsid w:val="0011623F"/>
    <w:rsid w:val="00117BCF"/>
    <w:rsid w:val="001834DA"/>
    <w:rsid w:val="001C4494"/>
    <w:rsid w:val="001D2A62"/>
    <w:rsid w:val="001F5F92"/>
    <w:rsid w:val="002007F6"/>
    <w:rsid w:val="00211742"/>
    <w:rsid w:val="00213E5B"/>
    <w:rsid w:val="0022214A"/>
    <w:rsid w:val="00234672"/>
    <w:rsid w:val="0024338C"/>
    <w:rsid w:val="0026090E"/>
    <w:rsid w:val="002A202B"/>
    <w:rsid w:val="002B14B9"/>
    <w:rsid w:val="002C4860"/>
    <w:rsid w:val="002E6749"/>
    <w:rsid w:val="002E75FF"/>
    <w:rsid w:val="00346657"/>
    <w:rsid w:val="00356BE3"/>
    <w:rsid w:val="003A27B3"/>
    <w:rsid w:val="003B4959"/>
    <w:rsid w:val="00404502"/>
    <w:rsid w:val="00460D41"/>
    <w:rsid w:val="0047081D"/>
    <w:rsid w:val="004C10DF"/>
    <w:rsid w:val="004C4381"/>
    <w:rsid w:val="004C7F01"/>
    <w:rsid w:val="004D0112"/>
    <w:rsid w:val="00506094"/>
    <w:rsid w:val="0050681D"/>
    <w:rsid w:val="0056050F"/>
    <w:rsid w:val="00590242"/>
    <w:rsid w:val="005B28EA"/>
    <w:rsid w:val="00603AB0"/>
    <w:rsid w:val="00625B64"/>
    <w:rsid w:val="00635E02"/>
    <w:rsid w:val="006474E7"/>
    <w:rsid w:val="00680565"/>
    <w:rsid w:val="00691F9A"/>
    <w:rsid w:val="006B074B"/>
    <w:rsid w:val="006B7799"/>
    <w:rsid w:val="006D107C"/>
    <w:rsid w:val="00717D6E"/>
    <w:rsid w:val="0077282B"/>
    <w:rsid w:val="007979B9"/>
    <w:rsid w:val="00815F6E"/>
    <w:rsid w:val="00825C4A"/>
    <w:rsid w:val="00840942"/>
    <w:rsid w:val="0086017A"/>
    <w:rsid w:val="00893AD6"/>
    <w:rsid w:val="008F3AB2"/>
    <w:rsid w:val="0093744C"/>
    <w:rsid w:val="00942E7C"/>
    <w:rsid w:val="0095308F"/>
    <w:rsid w:val="00960142"/>
    <w:rsid w:val="00981471"/>
    <w:rsid w:val="009967F7"/>
    <w:rsid w:val="009A444D"/>
    <w:rsid w:val="009D5F9F"/>
    <w:rsid w:val="009F5136"/>
    <w:rsid w:val="00A4394A"/>
    <w:rsid w:val="00A648E4"/>
    <w:rsid w:val="00AA083F"/>
    <w:rsid w:val="00AA5354"/>
    <w:rsid w:val="00AE566C"/>
    <w:rsid w:val="00B2047B"/>
    <w:rsid w:val="00B41DFD"/>
    <w:rsid w:val="00BC644A"/>
    <w:rsid w:val="00BD6712"/>
    <w:rsid w:val="00C079FD"/>
    <w:rsid w:val="00C31700"/>
    <w:rsid w:val="00C6263C"/>
    <w:rsid w:val="00C737C8"/>
    <w:rsid w:val="00C752BD"/>
    <w:rsid w:val="00CF1DCF"/>
    <w:rsid w:val="00D920F0"/>
    <w:rsid w:val="00E109B3"/>
    <w:rsid w:val="00E44CA0"/>
    <w:rsid w:val="00EE42CC"/>
    <w:rsid w:val="00EF212D"/>
    <w:rsid w:val="00EF7A0F"/>
    <w:rsid w:val="00F24FC9"/>
    <w:rsid w:val="00F4375E"/>
    <w:rsid w:val="00F72EEE"/>
    <w:rsid w:val="00F76456"/>
    <w:rsid w:val="00FA07AF"/>
    <w:rsid w:val="00FB7731"/>
    <w:rsid w:val="031FC1A4"/>
    <w:rsid w:val="0AF50C6F"/>
    <w:rsid w:val="0C235C09"/>
    <w:rsid w:val="126612D8"/>
    <w:rsid w:val="13A0D9FD"/>
    <w:rsid w:val="1CA8B30E"/>
    <w:rsid w:val="21CC030F"/>
    <w:rsid w:val="25066ACE"/>
    <w:rsid w:val="2584C55C"/>
    <w:rsid w:val="26857448"/>
    <w:rsid w:val="2B4F7F7A"/>
    <w:rsid w:val="2B8E9F5B"/>
    <w:rsid w:val="2BBFABD7"/>
    <w:rsid w:val="338088E3"/>
    <w:rsid w:val="33A4C4F9"/>
    <w:rsid w:val="3AE04D0E"/>
    <w:rsid w:val="3F589B33"/>
    <w:rsid w:val="41E9C9AE"/>
    <w:rsid w:val="44C02370"/>
    <w:rsid w:val="5724C3FE"/>
    <w:rsid w:val="5C4630F0"/>
    <w:rsid w:val="6D667D83"/>
    <w:rsid w:val="6E3EAAFC"/>
    <w:rsid w:val="709A0F75"/>
    <w:rsid w:val="720F7655"/>
    <w:rsid w:val="7219D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9F05"/>
  <w15:chartTrackingRefBased/>
  <w15:docId w15:val="{E3F98E8B-6D0D-4A83-822A-AE4B01F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47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50F"/>
  </w:style>
  <w:style w:type="paragraph" w:styleId="Rodap">
    <w:name w:val="footer"/>
    <w:basedOn w:val="Normal"/>
    <w:link w:val="RodapChar"/>
    <w:uiPriority w:val="99"/>
    <w:unhideWhenUsed/>
    <w:rsid w:val="005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50F"/>
  </w:style>
  <w:style w:type="paragraph" w:styleId="Reviso">
    <w:name w:val="Revision"/>
    <w:hidden/>
    <w:uiPriority w:val="99"/>
    <w:semiHidden/>
    <w:rsid w:val="00635E02"/>
    <w:pPr>
      <w:spacing w:after="0" w:line="240" w:lineRule="auto"/>
    </w:pPr>
  </w:style>
  <w:style w:type="paragraph" w:customStyle="1" w:styleId="alpha3">
    <w:name w:val="alpha 3"/>
    <w:basedOn w:val="Normal"/>
    <w:rsid w:val="00893AD6"/>
    <w:pPr>
      <w:numPr>
        <w:numId w:val="3"/>
      </w:numPr>
      <w:spacing w:after="140" w:line="290" w:lineRule="auto"/>
      <w:jc w:val="both"/>
    </w:pPr>
    <w:rPr>
      <w:rFonts w:ascii="Tahoma" w:eastAsia="Times New Roman" w:hAnsi="Tahoma" w:cs="Times New Roman"/>
      <w:kern w:val="20"/>
      <w:sz w:val="20"/>
      <w:szCs w:val="20"/>
    </w:rPr>
  </w:style>
  <w:style w:type="paragraph" w:customStyle="1" w:styleId="Body">
    <w:name w:val="Body"/>
    <w:basedOn w:val="Normal"/>
    <w:rsid w:val="00893AD6"/>
    <w:pPr>
      <w:spacing w:after="140" w:line="290" w:lineRule="auto"/>
      <w:jc w:val="both"/>
    </w:pPr>
    <w:rPr>
      <w:rFonts w:ascii="Tahoma" w:eastAsia="Times New Roman" w:hAnsi="Tahoma" w:cs="Times New Roman"/>
      <w:kern w:val="20"/>
      <w:sz w:val="20"/>
      <w:szCs w:val="24"/>
    </w:rPr>
  </w:style>
  <w:style w:type="paragraph" w:customStyle="1" w:styleId="roman2">
    <w:name w:val="roman 2"/>
    <w:basedOn w:val="Normal"/>
    <w:rsid w:val="00893AD6"/>
    <w:pPr>
      <w:numPr>
        <w:numId w:val="4"/>
      </w:numPr>
      <w:spacing w:after="140" w:line="290" w:lineRule="auto"/>
      <w:jc w:val="both"/>
    </w:pPr>
    <w:rPr>
      <w:rFonts w:ascii="Tahoma" w:eastAsia="Times New Roman" w:hAnsi="Tahoma" w:cs="Times New Roman"/>
      <w:kern w:val="2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45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se.freitas@ourinvest-re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scila.salomao@ourinvest-re.com.br" TargetMode="External"/><Relationship Id="rId5" Type="http://schemas.openxmlformats.org/officeDocument/2006/relationships/styles" Target="styles.xml"/><Relationship Id="rId10" Type="http://schemas.openxmlformats.org/officeDocument/2006/relationships/hyperlink" Target="mailto:agentefiduciario@vortx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174AD171934EB6DF9B9D209896F4" ma:contentTypeVersion="15" ma:contentTypeDescription="Create a new document." ma:contentTypeScope="" ma:versionID="be5433d878e3152dd05dfb0c74953247">
  <xsd:schema xmlns:xsd="http://www.w3.org/2001/XMLSchema" xmlns:xs="http://www.w3.org/2001/XMLSchema" xmlns:p="http://schemas.microsoft.com/office/2006/metadata/properties" xmlns:ns1="http://schemas.microsoft.com/sharepoint/v3" xmlns:ns2="82917231-57f5-4880-9de6-3df71f6398b0" xmlns:ns3="cc437bb7-50aa-4999-9634-31824674c49e" targetNamespace="http://schemas.microsoft.com/office/2006/metadata/properties" ma:root="true" ma:fieldsID="4551612274447d6f1d972e74d7619c47" ns1:_="" ns2:_="" ns3:_="">
    <xsd:import namespace="http://schemas.microsoft.com/sharepoint/v3"/>
    <xsd:import namespace="82917231-57f5-4880-9de6-3df71f6398b0"/>
    <xsd:import namespace="cc437bb7-50aa-4999-9634-31824674c4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7231-57f5-4880-9de6-3df71f63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7bb7-50aa-4999-9634-31824674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31C0-0F86-4F73-A9CF-199A451AC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917231-57f5-4880-9de6-3df71f6398b0"/>
    <ds:schemaRef ds:uri="cc437bb7-50aa-4999-9634-3182467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43F7B-7FA1-4CB5-997A-9C127616F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15FC04-624B-49FD-9CFC-B5EEAC6A1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Degani Dekker</dc:creator>
  <cp:keywords/>
  <dc:description/>
  <cp:lastModifiedBy>Priscila Bianchi Salomão</cp:lastModifiedBy>
  <cp:revision>3</cp:revision>
  <dcterms:created xsi:type="dcterms:W3CDTF">2022-05-13T21:31:00Z</dcterms:created>
  <dcterms:modified xsi:type="dcterms:W3CDTF">2022-05-13T21:31:00Z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camila.sertori@ourinvest.com.br</vt:lpwstr>
  </property>
  <property fmtid="{D5CDD505-2E9C-101B-9397-08002B2CF9AE}" pid="5" name="MSIP_Label_31978318-af01-4feb-be7a-633f21c53474_SetDate">
    <vt:lpwstr>2020-10-28T18:42:59.3077864Z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8018005c-ba67-4d46-88ed-2d1e4f53e4c0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0x0101007264174AD171934EB6DF9B9D209896F4</vt:lpwstr>
  </property>
</Properties>
</file>