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4C7E" w14:textId="5B00F565" w:rsidR="006B074B" w:rsidRPr="00717D6E" w:rsidRDefault="006B074B" w:rsidP="00BC644A">
      <w:pPr>
        <w:spacing w:after="0"/>
        <w:jc w:val="center"/>
        <w:rPr>
          <w:b/>
          <w:bCs/>
          <w:sz w:val="20"/>
          <w:szCs w:val="20"/>
        </w:rPr>
      </w:pPr>
      <w:r w:rsidRPr="00717D6E">
        <w:rPr>
          <w:b/>
          <w:bCs/>
          <w:sz w:val="20"/>
          <w:szCs w:val="20"/>
        </w:rPr>
        <w:t>INSTRUÇÃO DE VOTO A DISTÂNCIA</w:t>
      </w:r>
    </w:p>
    <w:p w14:paraId="4ED2F750" w14:textId="0E6686D1" w:rsidR="006B074B" w:rsidRPr="00717D6E" w:rsidRDefault="006B074B" w:rsidP="00BC644A">
      <w:pPr>
        <w:spacing w:after="0"/>
        <w:rPr>
          <w:b/>
          <w:bCs/>
          <w:sz w:val="20"/>
          <w:szCs w:val="20"/>
        </w:rPr>
      </w:pPr>
    </w:p>
    <w:p w14:paraId="07C7C563" w14:textId="65D3199F" w:rsidR="006B074B" w:rsidRPr="00717D6E" w:rsidRDefault="00CF1DCF" w:rsidP="00BC644A">
      <w:pPr>
        <w:spacing w:after="0"/>
        <w:jc w:val="both"/>
        <w:rPr>
          <w:sz w:val="20"/>
          <w:szCs w:val="20"/>
        </w:rPr>
      </w:pPr>
      <w:r w:rsidRPr="00CF1DCF">
        <w:rPr>
          <w:sz w:val="20"/>
          <w:szCs w:val="20"/>
        </w:rPr>
        <w:t>ASSEMBLEIA GERAL EXTRAORDINÁRIA DOS TITULARES DE CERTIFICADOS DE RECEBÍVEIS IMOBILIÁRIOS DA 16ª SÉRIE DA 1ª EMISSÃO DA OURINVEST SECURITIZADORA S.A.</w:t>
      </w:r>
      <w:r w:rsidR="006B074B" w:rsidRPr="00717D6E">
        <w:rPr>
          <w:sz w:val="20"/>
          <w:szCs w:val="20"/>
        </w:rPr>
        <w:t xml:space="preserve">, </w:t>
      </w:r>
      <w:r w:rsidR="00082908" w:rsidRPr="00717D6E">
        <w:rPr>
          <w:sz w:val="20"/>
          <w:szCs w:val="20"/>
        </w:rPr>
        <w:t xml:space="preserve">A SER </w:t>
      </w:r>
      <w:r w:rsidR="006B074B" w:rsidRPr="00717D6E">
        <w:rPr>
          <w:sz w:val="20"/>
          <w:szCs w:val="20"/>
        </w:rPr>
        <w:t xml:space="preserve">REALIZADA EM </w:t>
      </w:r>
      <w:r w:rsidR="00FB7731">
        <w:rPr>
          <w:sz w:val="20"/>
          <w:szCs w:val="20"/>
        </w:rPr>
        <w:t>23</w:t>
      </w:r>
      <w:r w:rsidR="006B074B" w:rsidRPr="00717D6E">
        <w:rPr>
          <w:sz w:val="20"/>
          <w:szCs w:val="20"/>
        </w:rPr>
        <w:t xml:space="preserve"> DE </w:t>
      </w:r>
      <w:r w:rsidR="00FB7731">
        <w:rPr>
          <w:sz w:val="20"/>
          <w:szCs w:val="20"/>
        </w:rPr>
        <w:t>MARÇO</w:t>
      </w:r>
      <w:r w:rsidR="006B074B" w:rsidRPr="00717D6E">
        <w:rPr>
          <w:sz w:val="20"/>
          <w:szCs w:val="20"/>
        </w:rPr>
        <w:t xml:space="preserve"> DE 202</w:t>
      </w:r>
      <w:r w:rsidR="00FB7731">
        <w:rPr>
          <w:sz w:val="20"/>
          <w:szCs w:val="20"/>
        </w:rPr>
        <w:t>2</w:t>
      </w:r>
      <w:r w:rsidR="006B074B" w:rsidRPr="00717D6E">
        <w:rPr>
          <w:sz w:val="20"/>
          <w:szCs w:val="20"/>
        </w:rPr>
        <w:t xml:space="preserve">. </w:t>
      </w:r>
    </w:p>
    <w:p w14:paraId="4BA0659E" w14:textId="77777777" w:rsidR="00717D6E" w:rsidRPr="00717D6E" w:rsidRDefault="00717D6E" w:rsidP="00BC644A">
      <w:pPr>
        <w:spacing w:after="0"/>
        <w:jc w:val="both"/>
        <w:rPr>
          <w:sz w:val="20"/>
          <w:szCs w:val="20"/>
        </w:rPr>
      </w:pPr>
    </w:p>
    <w:p w14:paraId="28A88609" w14:textId="550428DF" w:rsidR="006B074B" w:rsidRPr="00717D6E" w:rsidRDefault="006B074B" w:rsidP="00BC644A">
      <w:pPr>
        <w:spacing w:after="0"/>
        <w:jc w:val="both"/>
        <w:rPr>
          <w:sz w:val="20"/>
          <w:szCs w:val="20"/>
        </w:rPr>
      </w:pPr>
      <w:r w:rsidRPr="00717D6E">
        <w:rPr>
          <w:sz w:val="20"/>
          <w:szCs w:val="20"/>
        </w:rPr>
        <w:t xml:space="preserve">O </w:t>
      </w:r>
      <w:r w:rsidRPr="00625B64">
        <w:rPr>
          <w:sz w:val="20"/>
          <w:szCs w:val="20"/>
          <w:highlight w:val="yellow"/>
        </w:rPr>
        <w:t>[DENOMINAÇÃO]</w:t>
      </w:r>
      <w:r w:rsidRPr="00717D6E">
        <w:rPr>
          <w:sz w:val="20"/>
          <w:szCs w:val="20"/>
        </w:rPr>
        <w:t xml:space="preserve">, inscrito no CNPJ/ME sob o nº </w:t>
      </w:r>
      <w:r w:rsidRPr="00625B64">
        <w:rPr>
          <w:sz w:val="20"/>
          <w:szCs w:val="20"/>
          <w:highlight w:val="yellow"/>
        </w:rPr>
        <w:t>[</w:t>
      </w:r>
      <w:r w:rsidR="00942E7C">
        <w:rPr>
          <w:i/>
          <w:sz w:val="20"/>
          <w:szCs w:val="20"/>
          <w:highlight w:val="yellow"/>
        </w:rPr>
        <w:t>●</w:t>
      </w:r>
      <w:r w:rsidRPr="00625B64">
        <w:rPr>
          <w:sz w:val="20"/>
          <w:szCs w:val="20"/>
          <w:highlight w:val="yellow"/>
        </w:rPr>
        <w:t>]</w:t>
      </w:r>
      <w:r w:rsidRPr="00717D6E">
        <w:rPr>
          <w:sz w:val="20"/>
          <w:szCs w:val="20"/>
        </w:rPr>
        <w:t xml:space="preserve">,na qualidade de </w:t>
      </w:r>
      <w:r w:rsidR="00F24FC9">
        <w:rPr>
          <w:sz w:val="20"/>
          <w:szCs w:val="20"/>
        </w:rPr>
        <w:t>investidor</w:t>
      </w:r>
      <w:r w:rsidRPr="00717D6E">
        <w:rPr>
          <w:sz w:val="20"/>
          <w:szCs w:val="20"/>
        </w:rPr>
        <w:t xml:space="preserve"> da </w:t>
      </w:r>
      <w:r w:rsidR="00F24FC9">
        <w:rPr>
          <w:sz w:val="20"/>
          <w:szCs w:val="20"/>
        </w:rPr>
        <w:t>16</w:t>
      </w:r>
      <w:r w:rsidRPr="00717D6E">
        <w:rPr>
          <w:sz w:val="20"/>
          <w:szCs w:val="20"/>
        </w:rPr>
        <w:t xml:space="preserve">ª Série da </w:t>
      </w:r>
      <w:r w:rsidR="00F24FC9">
        <w:rPr>
          <w:sz w:val="20"/>
          <w:szCs w:val="20"/>
        </w:rPr>
        <w:t>1</w:t>
      </w:r>
      <w:r w:rsidRPr="00717D6E">
        <w:rPr>
          <w:sz w:val="20"/>
          <w:szCs w:val="20"/>
        </w:rPr>
        <w:t xml:space="preserve">ª Emissão </w:t>
      </w:r>
      <w:r w:rsidR="00F24FC9" w:rsidRPr="00F24FC9">
        <w:rPr>
          <w:sz w:val="20"/>
          <w:szCs w:val="20"/>
        </w:rPr>
        <w:t xml:space="preserve">da Ourinvest </w:t>
      </w:r>
      <w:proofErr w:type="spellStart"/>
      <w:r w:rsidR="00F24FC9" w:rsidRPr="00F24FC9">
        <w:rPr>
          <w:sz w:val="20"/>
          <w:szCs w:val="20"/>
        </w:rPr>
        <w:t>Securitizadora</w:t>
      </w:r>
      <w:proofErr w:type="spellEnd"/>
      <w:r w:rsidR="00F24FC9" w:rsidRPr="00F24FC9">
        <w:rPr>
          <w:sz w:val="20"/>
          <w:szCs w:val="20"/>
        </w:rPr>
        <w:t xml:space="preserve"> S.A </w:t>
      </w:r>
      <w:r w:rsidR="00082908" w:rsidRPr="00717D6E">
        <w:rPr>
          <w:sz w:val="20"/>
          <w:szCs w:val="20"/>
        </w:rPr>
        <w:t>(“</w:t>
      </w:r>
      <w:r w:rsidR="00F24FC9">
        <w:rPr>
          <w:sz w:val="20"/>
          <w:szCs w:val="20"/>
          <w:u w:val="single"/>
        </w:rPr>
        <w:t>Titular dos CRI</w:t>
      </w:r>
      <w:r w:rsidR="00082908" w:rsidRPr="00717D6E">
        <w:rPr>
          <w:sz w:val="20"/>
          <w:szCs w:val="20"/>
        </w:rPr>
        <w:t>”</w:t>
      </w:r>
      <w:r w:rsidR="00717D6E" w:rsidRPr="00717D6E">
        <w:rPr>
          <w:sz w:val="20"/>
          <w:szCs w:val="20"/>
        </w:rPr>
        <w:t xml:space="preserve"> e “</w:t>
      </w:r>
      <w:r w:rsidR="00F24FC9">
        <w:rPr>
          <w:sz w:val="20"/>
          <w:szCs w:val="20"/>
          <w:u w:val="single"/>
        </w:rPr>
        <w:t>CRI</w:t>
      </w:r>
      <w:r w:rsidR="00717D6E" w:rsidRPr="00717D6E">
        <w:rPr>
          <w:sz w:val="20"/>
          <w:szCs w:val="20"/>
        </w:rPr>
        <w:t>”</w:t>
      </w:r>
      <w:r w:rsidR="00081DF4">
        <w:rPr>
          <w:sz w:val="20"/>
          <w:szCs w:val="20"/>
        </w:rPr>
        <w:t>)</w:t>
      </w:r>
      <w:r w:rsidR="00717D6E" w:rsidRPr="00717D6E">
        <w:rPr>
          <w:sz w:val="20"/>
          <w:szCs w:val="20"/>
        </w:rPr>
        <w:t>, respectivamente</w:t>
      </w:r>
      <w:r w:rsidR="00082908" w:rsidRPr="00717D6E">
        <w:rPr>
          <w:sz w:val="20"/>
          <w:szCs w:val="20"/>
        </w:rPr>
        <w:t>),</w:t>
      </w:r>
      <w:r w:rsidR="00717D6E" w:rsidRPr="00717D6E">
        <w:rPr>
          <w:sz w:val="20"/>
          <w:szCs w:val="20"/>
        </w:rPr>
        <w:t xml:space="preserve"> </w:t>
      </w:r>
      <w:r w:rsidR="00717D6E" w:rsidRPr="00717D6E">
        <w:rPr>
          <w:sz w:val="20"/>
          <w:szCs w:val="20"/>
          <w:highlight w:val="yellow"/>
        </w:rPr>
        <w:t>neste ato representando por sua Gestora/Administradora, [DENOMINAÇÃO], [CNPJ/ME</w:t>
      </w:r>
      <w:r w:rsidR="00211742" w:rsidRPr="00211742">
        <w:rPr>
          <w:sz w:val="20"/>
          <w:szCs w:val="20"/>
          <w:highlight w:val="yellow"/>
        </w:rPr>
        <w:t>]</w:t>
      </w:r>
      <w:r w:rsidR="00717D6E" w:rsidRPr="00717D6E">
        <w:rPr>
          <w:sz w:val="20"/>
          <w:szCs w:val="20"/>
        </w:rPr>
        <w:t>,</w:t>
      </w:r>
      <w:r w:rsidR="00082908" w:rsidRPr="00717D6E">
        <w:rPr>
          <w:sz w:val="20"/>
          <w:szCs w:val="20"/>
        </w:rPr>
        <w:t xml:space="preserve"> vem por meio deste, manifestar sua orientação de voto acerca da Assembleia Geral </w:t>
      </w:r>
      <w:r w:rsidR="00960142">
        <w:rPr>
          <w:sz w:val="20"/>
          <w:szCs w:val="20"/>
        </w:rPr>
        <w:t xml:space="preserve">Extraordinária </w:t>
      </w:r>
      <w:r w:rsidR="00082908" w:rsidRPr="00717D6E">
        <w:rPr>
          <w:sz w:val="20"/>
          <w:szCs w:val="20"/>
        </w:rPr>
        <w:t>de Titulares d</w:t>
      </w:r>
      <w:r w:rsidR="0077282B">
        <w:rPr>
          <w:sz w:val="20"/>
          <w:szCs w:val="20"/>
        </w:rPr>
        <w:t>e</w:t>
      </w:r>
      <w:r w:rsidR="00082908" w:rsidRPr="00717D6E">
        <w:rPr>
          <w:sz w:val="20"/>
          <w:szCs w:val="20"/>
        </w:rPr>
        <w:t xml:space="preserve"> </w:t>
      </w:r>
      <w:r w:rsidR="0022214A">
        <w:rPr>
          <w:sz w:val="20"/>
          <w:szCs w:val="20"/>
        </w:rPr>
        <w:t>CRI</w:t>
      </w:r>
      <w:r w:rsidR="00082908" w:rsidRPr="00717D6E">
        <w:rPr>
          <w:sz w:val="20"/>
          <w:szCs w:val="20"/>
        </w:rPr>
        <w:t xml:space="preserve">, a ser realizada </w:t>
      </w:r>
      <w:r w:rsidR="0022214A">
        <w:rPr>
          <w:sz w:val="20"/>
          <w:szCs w:val="20"/>
        </w:rPr>
        <w:t>no dia</w:t>
      </w:r>
      <w:r w:rsidR="00082908" w:rsidRPr="00717D6E">
        <w:rPr>
          <w:sz w:val="20"/>
          <w:szCs w:val="20"/>
        </w:rPr>
        <w:t xml:space="preserve"> </w:t>
      </w:r>
      <w:r w:rsidR="00FB7731">
        <w:rPr>
          <w:sz w:val="20"/>
          <w:szCs w:val="20"/>
        </w:rPr>
        <w:t>23</w:t>
      </w:r>
      <w:r w:rsidR="0093744C">
        <w:rPr>
          <w:sz w:val="20"/>
          <w:szCs w:val="20"/>
        </w:rPr>
        <w:t xml:space="preserve"> de </w:t>
      </w:r>
      <w:r w:rsidR="00FB7731">
        <w:rPr>
          <w:sz w:val="20"/>
          <w:szCs w:val="20"/>
        </w:rPr>
        <w:t>março</w:t>
      </w:r>
      <w:r w:rsidR="0093744C">
        <w:rPr>
          <w:sz w:val="20"/>
          <w:szCs w:val="20"/>
        </w:rPr>
        <w:t xml:space="preserve"> de 202</w:t>
      </w:r>
      <w:r w:rsidR="00FB7731">
        <w:rPr>
          <w:sz w:val="20"/>
          <w:szCs w:val="20"/>
        </w:rPr>
        <w:t>2</w:t>
      </w:r>
      <w:r w:rsidR="0047081D">
        <w:rPr>
          <w:sz w:val="20"/>
          <w:szCs w:val="20"/>
        </w:rPr>
        <w:t xml:space="preserve">, às </w:t>
      </w:r>
      <w:r w:rsidR="00117BCF">
        <w:rPr>
          <w:sz w:val="20"/>
          <w:szCs w:val="20"/>
        </w:rPr>
        <w:t>1</w:t>
      </w:r>
      <w:r w:rsidR="00FB7731">
        <w:rPr>
          <w:sz w:val="20"/>
          <w:szCs w:val="20"/>
        </w:rPr>
        <w:t>5</w:t>
      </w:r>
      <w:r w:rsidR="00117BCF">
        <w:rPr>
          <w:sz w:val="20"/>
          <w:szCs w:val="20"/>
        </w:rPr>
        <w:t xml:space="preserve"> </w:t>
      </w:r>
      <w:r w:rsidR="002C4860">
        <w:rPr>
          <w:sz w:val="20"/>
          <w:szCs w:val="20"/>
        </w:rPr>
        <w:t>h</w:t>
      </w:r>
      <w:r w:rsidR="00064A8B">
        <w:rPr>
          <w:sz w:val="20"/>
          <w:szCs w:val="20"/>
        </w:rPr>
        <w:t>o</w:t>
      </w:r>
      <w:r w:rsidR="002C4860">
        <w:rPr>
          <w:sz w:val="20"/>
          <w:szCs w:val="20"/>
        </w:rPr>
        <w:t>ras (“</w:t>
      </w:r>
      <w:r w:rsidR="002C4860">
        <w:rPr>
          <w:sz w:val="20"/>
          <w:szCs w:val="20"/>
          <w:u w:val="single"/>
        </w:rPr>
        <w:t>AG</w:t>
      </w:r>
      <w:r w:rsidR="00117BCF">
        <w:rPr>
          <w:sz w:val="20"/>
          <w:szCs w:val="20"/>
          <w:u w:val="single"/>
        </w:rPr>
        <w:t>T</w:t>
      </w:r>
      <w:r w:rsidR="002C4860">
        <w:rPr>
          <w:sz w:val="20"/>
          <w:szCs w:val="20"/>
        </w:rPr>
        <w:t>”</w:t>
      </w:r>
      <w:r w:rsidR="002C4860" w:rsidRPr="00717D6E">
        <w:rPr>
          <w:sz w:val="20"/>
          <w:szCs w:val="20"/>
        </w:rPr>
        <w:t>)</w:t>
      </w:r>
      <w:r w:rsidR="00082908" w:rsidRPr="00717D6E">
        <w:rPr>
          <w:sz w:val="20"/>
          <w:szCs w:val="20"/>
        </w:rPr>
        <w:t xml:space="preserve">, </w:t>
      </w:r>
      <w:r w:rsidR="00C737C8" w:rsidRPr="00C737C8">
        <w:rPr>
          <w:sz w:val="20"/>
          <w:szCs w:val="20"/>
        </w:rPr>
        <w:t>nos termos da Instrução da Comissão de Valores Mobiliários nº 625, de 14 de maio de 2020 (“</w:t>
      </w:r>
      <w:r w:rsidR="00C737C8" w:rsidRPr="009A444D">
        <w:rPr>
          <w:sz w:val="20"/>
          <w:szCs w:val="20"/>
          <w:u w:val="single"/>
        </w:rPr>
        <w:t>Instrução CVM 625</w:t>
      </w:r>
      <w:r w:rsidR="00C737C8" w:rsidRPr="00C737C8">
        <w:rPr>
          <w:sz w:val="20"/>
          <w:szCs w:val="20"/>
        </w:rPr>
        <w:t>”)</w:t>
      </w:r>
      <w:r w:rsidR="00082908" w:rsidRPr="00717D6E">
        <w:rPr>
          <w:sz w:val="20"/>
          <w:szCs w:val="20"/>
        </w:rPr>
        <w:t xml:space="preserve">, referente às deliberações das seguintes matérias da Ordem do Dia: </w:t>
      </w:r>
    </w:p>
    <w:p w14:paraId="430AD005" w14:textId="4B34EEC0" w:rsidR="00082908" w:rsidRPr="00717D6E" w:rsidRDefault="00082908" w:rsidP="00BC644A">
      <w:pPr>
        <w:spacing w:after="0"/>
        <w:jc w:val="both"/>
        <w:rPr>
          <w:sz w:val="20"/>
          <w:szCs w:val="20"/>
        </w:rPr>
      </w:pPr>
    </w:p>
    <w:p w14:paraId="66FFEA03" w14:textId="22C874D4" w:rsidR="009D5F9F" w:rsidRPr="00717D6E" w:rsidRDefault="004C4381" w:rsidP="0011623F">
      <w:pPr>
        <w:spacing w:line="240" w:lineRule="auto"/>
        <w:jc w:val="both"/>
        <w:rPr>
          <w:sz w:val="20"/>
          <w:szCs w:val="20"/>
        </w:rPr>
      </w:pPr>
      <w:bookmarkStart w:id="0" w:name="_Hlk54856178"/>
      <w:r w:rsidRPr="004C4381">
        <w:rPr>
          <w:b/>
          <w:bCs/>
          <w:sz w:val="20"/>
          <w:szCs w:val="20"/>
        </w:rPr>
        <w:t>(i)</w:t>
      </w:r>
      <w:r>
        <w:rPr>
          <w:sz w:val="20"/>
          <w:szCs w:val="20"/>
        </w:rPr>
        <w:t xml:space="preserve"> </w:t>
      </w:r>
      <w:bookmarkEnd w:id="0"/>
      <w:r w:rsidR="0093744C">
        <w:rPr>
          <w:sz w:val="20"/>
          <w:szCs w:val="20"/>
        </w:rPr>
        <w:tab/>
      </w:r>
      <w:r w:rsidR="00FB7731" w:rsidRPr="00FB7731">
        <w:rPr>
          <w:sz w:val="20"/>
          <w:szCs w:val="20"/>
        </w:rPr>
        <w:t>que entre os meses de setembro de 2022 e fevereiro 2023 o pagamento da amortização ordinária tenha redução de 50% (cinquenta por cento) na taxa de amortização</w:t>
      </w:r>
      <w:r w:rsidRPr="004C4381">
        <w:rPr>
          <w:spacing w:val="-2"/>
          <w:sz w:val="20"/>
          <w:szCs w:val="20"/>
        </w:rPr>
        <w:t xml:space="preserve">; </w:t>
      </w:r>
    </w:p>
    <w:p w14:paraId="0CA6420C" w14:textId="6CC2EE98" w:rsidR="00BC644A" w:rsidRDefault="0011623F" w:rsidP="00BC644A">
      <w:pPr>
        <w:spacing w:after="0"/>
        <w:jc w:val="center"/>
        <w:rPr>
          <w:sz w:val="20"/>
          <w:szCs w:val="20"/>
        </w:rPr>
      </w:pPr>
      <w:proofErr w:type="gramStart"/>
      <w:r w:rsidRPr="00BC644A">
        <w:rPr>
          <w:sz w:val="20"/>
          <w:szCs w:val="20"/>
        </w:rPr>
        <w:t xml:space="preserve">( </w:t>
      </w:r>
      <w:r w:rsidR="00BC644A" w:rsidRPr="00BC644A">
        <w:rPr>
          <w:sz w:val="20"/>
          <w:szCs w:val="20"/>
        </w:rPr>
        <w:t xml:space="preserve"> </w:t>
      </w:r>
      <w:proofErr w:type="gramEnd"/>
      <w:r w:rsidR="00BC644A" w:rsidRPr="00BC644A">
        <w:rPr>
          <w:sz w:val="20"/>
          <w:szCs w:val="20"/>
        </w:rPr>
        <w:t xml:space="preserve"> ) Aprovar                                          (    ) Reprovar                                          (    ) Abster-se</w:t>
      </w:r>
    </w:p>
    <w:p w14:paraId="747F20A0" w14:textId="4F9AED3E" w:rsidR="00BC644A" w:rsidRDefault="00BC644A" w:rsidP="00BC644A">
      <w:pPr>
        <w:pStyle w:val="PargrafodaLista"/>
        <w:spacing w:after="0"/>
        <w:ind w:left="709"/>
        <w:jc w:val="both"/>
        <w:rPr>
          <w:sz w:val="20"/>
          <w:szCs w:val="20"/>
        </w:rPr>
      </w:pPr>
    </w:p>
    <w:p w14:paraId="058C43BC" w14:textId="77777777" w:rsidR="009D5F9F" w:rsidRDefault="009D5F9F" w:rsidP="00BC644A">
      <w:pPr>
        <w:pStyle w:val="PargrafodaLista"/>
        <w:spacing w:after="0"/>
        <w:ind w:left="709"/>
        <w:jc w:val="both"/>
        <w:rPr>
          <w:sz w:val="20"/>
          <w:szCs w:val="20"/>
        </w:rPr>
      </w:pPr>
    </w:p>
    <w:p w14:paraId="0B0811AE" w14:textId="2F54E259" w:rsidR="009D5F9F" w:rsidRDefault="002A202B" w:rsidP="0011623F">
      <w:pPr>
        <w:spacing w:line="300" w:lineRule="exact"/>
        <w:jc w:val="both"/>
        <w:rPr>
          <w:sz w:val="20"/>
          <w:szCs w:val="20"/>
        </w:rPr>
      </w:pPr>
      <w:bookmarkStart w:id="1" w:name="_Hlk54617556"/>
      <w:r w:rsidRPr="002A202B">
        <w:rPr>
          <w:b/>
          <w:bCs/>
          <w:sz w:val="20"/>
          <w:szCs w:val="20"/>
        </w:rPr>
        <w:t>(</w:t>
      </w:r>
      <w:proofErr w:type="spellStart"/>
      <w:r w:rsidRPr="002A202B">
        <w:rPr>
          <w:b/>
          <w:bCs/>
          <w:sz w:val="20"/>
          <w:szCs w:val="20"/>
        </w:rPr>
        <w:t>ii</w:t>
      </w:r>
      <w:proofErr w:type="spellEnd"/>
      <w:r w:rsidRPr="002A202B"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ab/>
      </w:r>
      <w:bookmarkEnd w:id="1"/>
      <w:r w:rsidR="00FB7731" w:rsidRPr="00FB7731">
        <w:rPr>
          <w:sz w:val="20"/>
          <w:szCs w:val="20"/>
        </w:rPr>
        <w:t>a extensão do prazo total da operação por mais 09 (nove) meses entre o período de março de 2023 a dezembro de 2025 no caso de aprovação do item i) da Ordem do Dia</w:t>
      </w:r>
      <w:r w:rsidR="00FB7731">
        <w:rPr>
          <w:sz w:val="20"/>
          <w:szCs w:val="20"/>
        </w:rPr>
        <w:t>;</w:t>
      </w:r>
    </w:p>
    <w:p w14:paraId="1D68CAA0" w14:textId="2E1C4585" w:rsidR="00BC644A" w:rsidRDefault="0011623F" w:rsidP="00BC644A">
      <w:pPr>
        <w:spacing w:after="0"/>
        <w:jc w:val="center"/>
        <w:rPr>
          <w:sz w:val="20"/>
          <w:szCs w:val="20"/>
        </w:rPr>
      </w:pPr>
      <w:proofErr w:type="gramStart"/>
      <w:r w:rsidRPr="00BC644A">
        <w:rPr>
          <w:sz w:val="20"/>
          <w:szCs w:val="20"/>
        </w:rPr>
        <w:t xml:space="preserve">( </w:t>
      </w:r>
      <w:r w:rsidR="00BC644A" w:rsidRPr="00BC644A">
        <w:rPr>
          <w:sz w:val="20"/>
          <w:szCs w:val="20"/>
        </w:rPr>
        <w:t xml:space="preserve"> </w:t>
      </w:r>
      <w:proofErr w:type="gramEnd"/>
      <w:r w:rsidR="00BC644A" w:rsidRPr="00BC644A">
        <w:rPr>
          <w:sz w:val="20"/>
          <w:szCs w:val="20"/>
        </w:rPr>
        <w:t xml:space="preserve"> ) Aprovar                                          (    ) Reprovar                                          (    ) Abster-se</w:t>
      </w:r>
    </w:p>
    <w:p w14:paraId="0DA3D4F6" w14:textId="612DAC72" w:rsidR="0093744C" w:rsidRDefault="0093744C" w:rsidP="00BC644A">
      <w:pPr>
        <w:spacing w:after="0"/>
        <w:jc w:val="center"/>
        <w:rPr>
          <w:sz w:val="20"/>
          <w:szCs w:val="20"/>
        </w:rPr>
      </w:pPr>
    </w:p>
    <w:p w14:paraId="424486ED" w14:textId="2165FA99" w:rsidR="0093744C" w:rsidRDefault="0093744C" w:rsidP="0093744C">
      <w:pPr>
        <w:spacing w:line="300" w:lineRule="exact"/>
        <w:jc w:val="both"/>
        <w:rPr>
          <w:sz w:val="20"/>
          <w:szCs w:val="20"/>
        </w:rPr>
      </w:pPr>
      <w:r w:rsidRPr="002A202B">
        <w:rPr>
          <w:b/>
          <w:bCs/>
          <w:sz w:val="20"/>
          <w:szCs w:val="20"/>
        </w:rPr>
        <w:t>(</w:t>
      </w:r>
      <w:proofErr w:type="spellStart"/>
      <w:r w:rsidRPr="002A202B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2A202B">
        <w:rPr>
          <w:b/>
          <w:bCs/>
          <w:sz w:val="20"/>
          <w:szCs w:val="20"/>
        </w:rPr>
        <w:t>i</w:t>
      </w:r>
      <w:proofErr w:type="spellEnd"/>
      <w:r w:rsidRPr="002A202B"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ab/>
      </w:r>
      <w:r w:rsidR="00FB7731" w:rsidRPr="00FB7731">
        <w:rPr>
          <w:sz w:val="20"/>
          <w:szCs w:val="20"/>
        </w:rPr>
        <w:t>a autorização para a Emissora, em conjunto com o Agente Fiduciário, realizarem todos os atos necessários para a implementação das deliberações da presente 7ª AGT, incluindo, mas não se limitando, a celebração de eventuais aditamentos</w:t>
      </w:r>
      <w:r>
        <w:rPr>
          <w:sz w:val="20"/>
          <w:szCs w:val="20"/>
        </w:rPr>
        <w:t>.</w:t>
      </w:r>
    </w:p>
    <w:p w14:paraId="59F901D2" w14:textId="77777777" w:rsidR="0093744C" w:rsidRDefault="0093744C" w:rsidP="0093744C">
      <w:pPr>
        <w:spacing w:after="0"/>
        <w:jc w:val="center"/>
        <w:rPr>
          <w:sz w:val="20"/>
          <w:szCs w:val="20"/>
        </w:rPr>
      </w:pPr>
      <w:proofErr w:type="gramStart"/>
      <w:r w:rsidRPr="00BC644A">
        <w:rPr>
          <w:sz w:val="20"/>
          <w:szCs w:val="20"/>
        </w:rPr>
        <w:t xml:space="preserve">(  </w:t>
      </w:r>
      <w:proofErr w:type="gramEnd"/>
      <w:r w:rsidRPr="00BC644A">
        <w:rPr>
          <w:sz w:val="20"/>
          <w:szCs w:val="20"/>
        </w:rPr>
        <w:t xml:space="preserve"> ) Aprovar                                          (    ) Reprovar                                          (    ) Abster-se</w:t>
      </w:r>
    </w:p>
    <w:p w14:paraId="40C7B952" w14:textId="77777777" w:rsidR="0093744C" w:rsidRDefault="0093744C" w:rsidP="0093744C">
      <w:pPr>
        <w:spacing w:after="0"/>
        <w:jc w:val="center"/>
        <w:rPr>
          <w:sz w:val="20"/>
          <w:szCs w:val="20"/>
        </w:rPr>
      </w:pPr>
    </w:p>
    <w:p w14:paraId="752B0713" w14:textId="65E3DAA0" w:rsidR="00082908" w:rsidRPr="00717D6E" w:rsidRDefault="00717D6E" w:rsidP="00BC644A">
      <w:pPr>
        <w:spacing w:after="0"/>
        <w:jc w:val="both"/>
        <w:rPr>
          <w:sz w:val="20"/>
          <w:szCs w:val="20"/>
        </w:rPr>
      </w:pPr>
      <w:r w:rsidRPr="00717D6E">
        <w:rPr>
          <w:sz w:val="20"/>
          <w:szCs w:val="20"/>
        </w:rPr>
        <w:t xml:space="preserve">O </w:t>
      </w:r>
      <w:r w:rsidR="00825C4A">
        <w:rPr>
          <w:sz w:val="20"/>
          <w:szCs w:val="20"/>
        </w:rPr>
        <w:t>Titular dos CRI</w:t>
      </w:r>
      <w:r w:rsidRPr="00717D6E">
        <w:rPr>
          <w:sz w:val="20"/>
          <w:szCs w:val="20"/>
        </w:rPr>
        <w:t xml:space="preserve"> deverá preencher a orientação de voto com um “x” dentro da opção desejada acerca de cada matéria da Ordem do Dia, acima elencada, sendo certo que o presente voto terá validade para participação e deliberação na </w:t>
      </w:r>
      <w:r w:rsidR="00825C4A">
        <w:rPr>
          <w:sz w:val="20"/>
          <w:szCs w:val="20"/>
        </w:rPr>
        <w:t>AGT</w:t>
      </w:r>
      <w:r w:rsidRPr="00717D6E">
        <w:rPr>
          <w:sz w:val="20"/>
          <w:szCs w:val="20"/>
        </w:rPr>
        <w:t xml:space="preserve">, bem como em segunda convocação ou reabertura, permanecendo válido pelo </w:t>
      </w:r>
      <w:r w:rsidR="004C7F01">
        <w:rPr>
          <w:sz w:val="20"/>
          <w:szCs w:val="20"/>
        </w:rPr>
        <w:t>prazo</w:t>
      </w:r>
      <w:r w:rsidRPr="00717D6E">
        <w:rPr>
          <w:sz w:val="20"/>
          <w:szCs w:val="20"/>
        </w:rPr>
        <w:t xml:space="preserve"> de 60 (sessenta) dias corridos contados da presente data, podendo ser revogado a qualquer momento, por meio de manifestação formal do </w:t>
      </w:r>
      <w:r w:rsidR="00C752BD">
        <w:rPr>
          <w:sz w:val="20"/>
          <w:szCs w:val="20"/>
        </w:rPr>
        <w:t>Titular dos CRI</w:t>
      </w:r>
      <w:r w:rsidRPr="00717D6E">
        <w:rPr>
          <w:sz w:val="20"/>
          <w:szCs w:val="20"/>
        </w:rPr>
        <w:t xml:space="preserve">, até o início da </w:t>
      </w:r>
      <w:r w:rsidR="00C752BD">
        <w:rPr>
          <w:sz w:val="20"/>
          <w:szCs w:val="20"/>
        </w:rPr>
        <w:t>AGT</w:t>
      </w:r>
      <w:r w:rsidRPr="00717D6E">
        <w:rPr>
          <w:sz w:val="20"/>
          <w:szCs w:val="20"/>
        </w:rPr>
        <w:t>.</w:t>
      </w:r>
    </w:p>
    <w:p w14:paraId="468F7FE9" w14:textId="4A9FF4AA" w:rsidR="00717D6E" w:rsidRDefault="00717D6E" w:rsidP="00BC644A">
      <w:pPr>
        <w:spacing w:after="0"/>
        <w:jc w:val="both"/>
        <w:rPr>
          <w:sz w:val="20"/>
          <w:szCs w:val="20"/>
        </w:rPr>
      </w:pPr>
    </w:p>
    <w:p w14:paraId="600F221C" w14:textId="72ED8B69" w:rsidR="00BC644A" w:rsidRDefault="338088E3" w:rsidP="00C752BD">
      <w:pPr>
        <w:spacing w:after="0"/>
        <w:jc w:val="both"/>
        <w:rPr>
          <w:sz w:val="20"/>
          <w:szCs w:val="20"/>
        </w:rPr>
      </w:pPr>
      <w:r w:rsidRPr="00603AB0">
        <w:rPr>
          <w:sz w:val="20"/>
          <w:szCs w:val="20"/>
        </w:rPr>
        <w:t xml:space="preserve">O </w:t>
      </w:r>
      <w:r w:rsidR="00C752BD">
        <w:rPr>
          <w:sz w:val="20"/>
          <w:szCs w:val="20"/>
        </w:rPr>
        <w:t>Titular dos CRI</w:t>
      </w:r>
      <w:r w:rsidRPr="00603AB0">
        <w:rPr>
          <w:sz w:val="20"/>
          <w:szCs w:val="20"/>
        </w:rPr>
        <w:t xml:space="preserve"> tem ciência de que a</w:t>
      </w:r>
      <w:r w:rsidR="00F4375E" w:rsidRPr="00603AB0">
        <w:rPr>
          <w:sz w:val="20"/>
          <w:szCs w:val="20"/>
        </w:rPr>
        <w:t xml:space="preserve">s deliberações a serem tomadas em </w:t>
      </w:r>
      <w:r w:rsidR="001C4494" w:rsidRPr="00603AB0">
        <w:rPr>
          <w:sz w:val="20"/>
          <w:szCs w:val="20"/>
        </w:rPr>
        <w:t>AG</w:t>
      </w:r>
      <w:r w:rsidR="00C752BD">
        <w:rPr>
          <w:sz w:val="20"/>
          <w:szCs w:val="20"/>
        </w:rPr>
        <w:t>T</w:t>
      </w:r>
      <w:r w:rsidR="00F4375E" w:rsidRPr="00603AB0">
        <w:rPr>
          <w:sz w:val="20"/>
          <w:szCs w:val="20"/>
        </w:rPr>
        <w:t xml:space="preserve"> são aprovadas respeitando os quóruns específicos estabelecidos </w:t>
      </w:r>
      <w:r w:rsidR="002A202B">
        <w:rPr>
          <w:sz w:val="20"/>
          <w:szCs w:val="20"/>
        </w:rPr>
        <w:t>n</w:t>
      </w:r>
      <w:r w:rsidR="00C752BD">
        <w:rPr>
          <w:sz w:val="20"/>
          <w:szCs w:val="20"/>
        </w:rPr>
        <w:t>o</w:t>
      </w:r>
      <w:r w:rsidR="002A202B">
        <w:rPr>
          <w:sz w:val="20"/>
          <w:szCs w:val="20"/>
        </w:rPr>
        <w:t xml:space="preserve"> </w:t>
      </w:r>
      <w:r w:rsidR="00C752BD">
        <w:rPr>
          <w:sz w:val="20"/>
          <w:szCs w:val="20"/>
        </w:rPr>
        <w:t>Termo de Securitização</w:t>
      </w:r>
      <w:r w:rsidR="00EE42CC" w:rsidRPr="00603AB0">
        <w:rPr>
          <w:sz w:val="20"/>
          <w:szCs w:val="20"/>
        </w:rPr>
        <w:t xml:space="preserve"> e</w:t>
      </w:r>
      <w:r w:rsidR="2B8E9F5B" w:rsidRPr="00603AB0">
        <w:rPr>
          <w:sz w:val="20"/>
          <w:szCs w:val="20"/>
        </w:rPr>
        <w:t xml:space="preserve"> </w:t>
      </w:r>
      <w:r w:rsidR="21CC030F" w:rsidRPr="00603AB0">
        <w:rPr>
          <w:sz w:val="20"/>
          <w:szCs w:val="20"/>
        </w:rPr>
        <w:t>q</w:t>
      </w:r>
      <w:r w:rsidR="00F72EEE" w:rsidRPr="00603AB0">
        <w:rPr>
          <w:sz w:val="20"/>
          <w:szCs w:val="20"/>
        </w:rPr>
        <w:t>ue</w:t>
      </w:r>
      <w:r w:rsidR="5724C3FE" w:rsidRPr="00603AB0">
        <w:rPr>
          <w:sz w:val="20"/>
          <w:szCs w:val="20"/>
        </w:rPr>
        <w:t>,</w:t>
      </w:r>
      <w:r w:rsidR="00F72EEE" w:rsidRPr="00603AB0">
        <w:rPr>
          <w:sz w:val="20"/>
          <w:szCs w:val="20"/>
        </w:rPr>
        <w:t xml:space="preserve"> </w:t>
      </w:r>
      <w:r w:rsidR="3F589B33" w:rsidRPr="00603AB0">
        <w:rPr>
          <w:sz w:val="20"/>
          <w:szCs w:val="20"/>
        </w:rPr>
        <w:t xml:space="preserve">ao </w:t>
      </w:r>
      <w:r w:rsidR="00F72EEE" w:rsidRPr="00603AB0">
        <w:rPr>
          <w:sz w:val="20"/>
          <w:szCs w:val="20"/>
        </w:rPr>
        <w:t xml:space="preserve">se manifestar por meio da presente Instrução de Voto a Distância, </w:t>
      </w:r>
      <w:r w:rsidR="00B41DFD" w:rsidRPr="00603AB0">
        <w:rPr>
          <w:sz w:val="20"/>
          <w:szCs w:val="20"/>
        </w:rPr>
        <w:t>ainda que sua manifestação tenha sido apenas de aprovar</w:t>
      </w:r>
      <w:r w:rsidR="13A0D9FD" w:rsidRPr="00603AB0">
        <w:rPr>
          <w:sz w:val="20"/>
          <w:szCs w:val="20"/>
        </w:rPr>
        <w:t>, abster-se</w:t>
      </w:r>
      <w:r w:rsidR="00B41DFD" w:rsidRPr="00603AB0">
        <w:rPr>
          <w:sz w:val="20"/>
          <w:szCs w:val="20"/>
        </w:rPr>
        <w:t xml:space="preserve"> ou reprovar</w:t>
      </w:r>
      <w:r w:rsidR="33A4C4F9" w:rsidRPr="00603AB0">
        <w:rPr>
          <w:sz w:val="20"/>
          <w:szCs w:val="20"/>
        </w:rPr>
        <w:t xml:space="preserve"> a Ordem do Dia, sem quaisquer ressalvas,</w:t>
      </w:r>
      <w:r w:rsidR="00B41DFD" w:rsidRPr="00603AB0">
        <w:rPr>
          <w:sz w:val="20"/>
          <w:szCs w:val="20"/>
        </w:rPr>
        <w:t xml:space="preserve"> </w:t>
      </w:r>
      <w:r w:rsidR="00EE42CC" w:rsidRPr="00603AB0">
        <w:rPr>
          <w:sz w:val="20"/>
          <w:szCs w:val="20"/>
        </w:rPr>
        <w:t>pode</w:t>
      </w:r>
      <w:r w:rsidR="7219D6F6" w:rsidRPr="00603AB0">
        <w:rPr>
          <w:sz w:val="20"/>
          <w:szCs w:val="20"/>
        </w:rPr>
        <w:t>rá</w:t>
      </w:r>
      <w:r w:rsidR="00EE42CC" w:rsidRPr="00603AB0">
        <w:rPr>
          <w:sz w:val="20"/>
          <w:szCs w:val="20"/>
        </w:rPr>
        <w:t xml:space="preserve"> </w:t>
      </w:r>
      <w:r w:rsidR="44C02370" w:rsidRPr="00603AB0">
        <w:rPr>
          <w:sz w:val="20"/>
          <w:szCs w:val="20"/>
        </w:rPr>
        <w:t xml:space="preserve">eventualmente </w:t>
      </w:r>
      <w:r w:rsidR="00EE42CC" w:rsidRPr="00603AB0">
        <w:rPr>
          <w:sz w:val="20"/>
          <w:szCs w:val="20"/>
        </w:rPr>
        <w:t xml:space="preserve">ser obrigado a acatar </w:t>
      </w:r>
      <w:r w:rsidR="009A444D" w:rsidRPr="00603AB0">
        <w:rPr>
          <w:sz w:val="20"/>
          <w:szCs w:val="20"/>
        </w:rPr>
        <w:t xml:space="preserve">eventuais </w:t>
      </w:r>
      <w:r w:rsidR="00680565" w:rsidRPr="00603AB0">
        <w:rPr>
          <w:sz w:val="20"/>
          <w:szCs w:val="20"/>
        </w:rPr>
        <w:t>condicionantes</w:t>
      </w:r>
      <w:r w:rsidR="00460D41" w:rsidRPr="00603AB0">
        <w:rPr>
          <w:sz w:val="20"/>
          <w:szCs w:val="20"/>
        </w:rPr>
        <w:t xml:space="preserve"> </w:t>
      </w:r>
      <w:r w:rsidR="126612D8" w:rsidRPr="00603AB0">
        <w:rPr>
          <w:sz w:val="20"/>
          <w:szCs w:val="20"/>
        </w:rPr>
        <w:t xml:space="preserve">e/ou ressalvas </w:t>
      </w:r>
      <w:r w:rsidR="6D667D83" w:rsidRPr="00603AB0">
        <w:rPr>
          <w:sz w:val="20"/>
          <w:szCs w:val="20"/>
        </w:rPr>
        <w:t xml:space="preserve">a respeito das deliberações, que sejam </w:t>
      </w:r>
      <w:r w:rsidR="00FA07AF" w:rsidRPr="00603AB0">
        <w:rPr>
          <w:sz w:val="20"/>
          <w:szCs w:val="20"/>
        </w:rPr>
        <w:t>discutidas</w:t>
      </w:r>
      <w:r w:rsidR="1CA8B30E" w:rsidRPr="00603AB0">
        <w:rPr>
          <w:sz w:val="20"/>
          <w:szCs w:val="20"/>
        </w:rPr>
        <w:t xml:space="preserve"> e</w:t>
      </w:r>
      <w:r w:rsidR="00FA07AF" w:rsidRPr="00603AB0">
        <w:rPr>
          <w:sz w:val="20"/>
          <w:szCs w:val="20"/>
        </w:rPr>
        <w:t xml:space="preserve"> aprovadas</w:t>
      </w:r>
      <w:r w:rsidR="26857448" w:rsidRPr="00603AB0">
        <w:rPr>
          <w:sz w:val="20"/>
          <w:szCs w:val="20"/>
        </w:rPr>
        <w:t xml:space="preserve"> </w:t>
      </w:r>
      <w:r w:rsidR="00FA07AF" w:rsidRPr="00603AB0">
        <w:rPr>
          <w:sz w:val="20"/>
          <w:szCs w:val="20"/>
        </w:rPr>
        <w:t>pelos</w:t>
      </w:r>
      <w:r w:rsidR="001834DA" w:rsidRPr="00603AB0">
        <w:rPr>
          <w:sz w:val="20"/>
          <w:szCs w:val="20"/>
        </w:rPr>
        <w:t xml:space="preserve"> </w:t>
      </w:r>
      <w:r w:rsidR="00FA07AF" w:rsidRPr="00603AB0">
        <w:rPr>
          <w:sz w:val="20"/>
          <w:szCs w:val="20"/>
        </w:rPr>
        <w:t xml:space="preserve">demais </w:t>
      </w:r>
      <w:r w:rsidR="00213E5B">
        <w:rPr>
          <w:sz w:val="20"/>
          <w:szCs w:val="20"/>
        </w:rPr>
        <w:t>investidores</w:t>
      </w:r>
      <w:r w:rsidR="001D2A62" w:rsidRPr="00603AB0">
        <w:rPr>
          <w:sz w:val="20"/>
          <w:szCs w:val="20"/>
        </w:rPr>
        <w:t xml:space="preserve"> </w:t>
      </w:r>
      <w:r w:rsidR="00E109B3" w:rsidRPr="00603AB0">
        <w:rPr>
          <w:sz w:val="20"/>
          <w:szCs w:val="20"/>
        </w:rPr>
        <w:t>no momento da</w:t>
      </w:r>
      <w:r w:rsidR="001D2A62" w:rsidRPr="00603AB0">
        <w:rPr>
          <w:sz w:val="20"/>
          <w:szCs w:val="20"/>
        </w:rPr>
        <w:t xml:space="preserve"> AG</w:t>
      </w:r>
      <w:r w:rsidR="00213E5B">
        <w:rPr>
          <w:sz w:val="20"/>
          <w:szCs w:val="20"/>
        </w:rPr>
        <w:t>T</w:t>
      </w:r>
      <w:r w:rsidR="2BBFABD7" w:rsidRPr="00603AB0">
        <w:rPr>
          <w:sz w:val="20"/>
          <w:szCs w:val="20"/>
        </w:rPr>
        <w:t>, conforme quórum aplicável</w:t>
      </w:r>
      <w:r w:rsidR="720F7655" w:rsidRPr="00603AB0">
        <w:rPr>
          <w:sz w:val="20"/>
          <w:szCs w:val="20"/>
        </w:rPr>
        <w:t>.</w:t>
      </w:r>
    </w:p>
    <w:p w14:paraId="35B4B1A0" w14:textId="700F1DF7" w:rsidR="00942E7C" w:rsidRDefault="00942E7C" w:rsidP="00BC644A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14:paraId="0EFD7A94" w14:textId="77777777" w:rsidR="00942E7C" w:rsidRDefault="00942E7C" w:rsidP="00BC644A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14:paraId="71028C99" w14:textId="77777777" w:rsidR="009D5F9F" w:rsidRDefault="009D5F9F" w:rsidP="00BC644A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14:paraId="74E8653D" w14:textId="77777777" w:rsidR="00D920F0" w:rsidRPr="00717D6E" w:rsidRDefault="00D920F0" w:rsidP="00BC644A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14:paraId="7C41EE02" w14:textId="29A34975" w:rsidR="00717D6E" w:rsidRPr="00717D6E" w:rsidRDefault="00717D6E" w:rsidP="00BC644A">
      <w:pPr>
        <w:spacing w:after="0"/>
        <w:jc w:val="center"/>
        <w:rPr>
          <w:sz w:val="20"/>
          <w:szCs w:val="20"/>
        </w:rPr>
      </w:pPr>
      <w:r w:rsidRPr="00717D6E">
        <w:rPr>
          <w:sz w:val="20"/>
          <w:szCs w:val="20"/>
        </w:rPr>
        <w:t>[</w:t>
      </w:r>
      <w:r w:rsidRPr="00717D6E">
        <w:rPr>
          <w:sz w:val="20"/>
          <w:szCs w:val="20"/>
          <w:highlight w:val="yellow"/>
        </w:rPr>
        <w:t>DENOMINAÇÃO</w:t>
      </w:r>
      <w:r w:rsidRPr="00717D6E">
        <w:rPr>
          <w:sz w:val="20"/>
          <w:szCs w:val="20"/>
        </w:rPr>
        <w:t>]</w:t>
      </w:r>
    </w:p>
    <w:p w14:paraId="02E9E4FF" w14:textId="764BFBBB" w:rsidR="006B074B" w:rsidRPr="00717D6E" w:rsidRDefault="00717D6E" w:rsidP="00BC644A">
      <w:pPr>
        <w:spacing w:after="0"/>
        <w:jc w:val="center"/>
        <w:rPr>
          <w:sz w:val="20"/>
          <w:szCs w:val="20"/>
        </w:rPr>
      </w:pPr>
      <w:r w:rsidRPr="00717D6E">
        <w:rPr>
          <w:sz w:val="20"/>
          <w:szCs w:val="20"/>
        </w:rPr>
        <w:t>[</w:t>
      </w:r>
      <w:r w:rsidRPr="00717D6E">
        <w:rPr>
          <w:sz w:val="20"/>
          <w:szCs w:val="20"/>
          <w:highlight w:val="yellow"/>
        </w:rPr>
        <w:t>CNPJ/ME</w:t>
      </w:r>
      <w:r w:rsidRPr="00717D6E">
        <w:rPr>
          <w:sz w:val="20"/>
          <w:szCs w:val="20"/>
        </w:rPr>
        <w:t>]</w:t>
      </w:r>
    </w:p>
    <w:sectPr w:rsidR="006B074B" w:rsidRPr="00717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2053" w14:textId="77777777" w:rsidR="00234672" w:rsidRDefault="00234672" w:rsidP="002E75FF">
      <w:pPr>
        <w:spacing w:after="0" w:line="240" w:lineRule="auto"/>
      </w:pPr>
      <w:r>
        <w:separator/>
      </w:r>
    </w:p>
  </w:endnote>
  <w:endnote w:type="continuationSeparator" w:id="0">
    <w:p w14:paraId="5A67EFDA" w14:textId="77777777" w:rsidR="00234672" w:rsidRDefault="00234672" w:rsidP="002E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D180" w14:textId="77777777" w:rsidR="00234672" w:rsidRDefault="00234672" w:rsidP="002E75FF">
      <w:pPr>
        <w:spacing w:after="0" w:line="240" w:lineRule="auto"/>
      </w:pPr>
      <w:r>
        <w:separator/>
      </w:r>
    </w:p>
  </w:footnote>
  <w:footnote w:type="continuationSeparator" w:id="0">
    <w:p w14:paraId="02A49AFD" w14:textId="77777777" w:rsidR="00234672" w:rsidRDefault="00234672" w:rsidP="002E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6FD7"/>
    <w:multiLevelType w:val="hybridMultilevel"/>
    <w:tmpl w:val="BB5E8B42"/>
    <w:lvl w:ilvl="0" w:tplc="05F0079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1D8A"/>
    <w:multiLevelType w:val="hybridMultilevel"/>
    <w:tmpl w:val="819263D0"/>
    <w:lvl w:ilvl="0" w:tplc="1B666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4B"/>
    <w:rsid w:val="00064A8B"/>
    <w:rsid w:val="00081DF4"/>
    <w:rsid w:val="00082908"/>
    <w:rsid w:val="00115E15"/>
    <w:rsid w:val="0011623F"/>
    <w:rsid w:val="00117BCF"/>
    <w:rsid w:val="001834DA"/>
    <w:rsid w:val="001C4494"/>
    <w:rsid w:val="001D2A62"/>
    <w:rsid w:val="001F5F92"/>
    <w:rsid w:val="002007F6"/>
    <w:rsid w:val="00211742"/>
    <w:rsid w:val="00213E5B"/>
    <w:rsid w:val="0022214A"/>
    <w:rsid w:val="00234672"/>
    <w:rsid w:val="0024338C"/>
    <w:rsid w:val="0026090E"/>
    <w:rsid w:val="002A202B"/>
    <w:rsid w:val="002B14B9"/>
    <w:rsid w:val="002C4860"/>
    <w:rsid w:val="002E75FF"/>
    <w:rsid w:val="00346657"/>
    <w:rsid w:val="00356BE3"/>
    <w:rsid w:val="003A27B3"/>
    <w:rsid w:val="00460D41"/>
    <w:rsid w:val="0047081D"/>
    <w:rsid w:val="004C10DF"/>
    <w:rsid w:val="004C4381"/>
    <w:rsid w:val="004C7F01"/>
    <w:rsid w:val="004D0112"/>
    <w:rsid w:val="0050681D"/>
    <w:rsid w:val="0056050F"/>
    <w:rsid w:val="005B28EA"/>
    <w:rsid w:val="00603AB0"/>
    <w:rsid w:val="00625B64"/>
    <w:rsid w:val="006474E7"/>
    <w:rsid w:val="00680565"/>
    <w:rsid w:val="00691F9A"/>
    <w:rsid w:val="006B074B"/>
    <w:rsid w:val="006B7799"/>
    <w:rsid w:val="006D107C"/>
    <w:rsid w:val="00717D6E"/>
    <w:rsid w:val="0077282B"/>
    <w:rsid w:val="007979B9"/>
    <w:rsid w:val="00815F6E"/>
    <w:rsid w:val="00825C4A"/>
    <w:rsid w:val="0086017A"/>
    <w:rsid w:val="008F3AB2"/>
    <w:rsid w:val="0093744C"/>
    <w:rsid w:val="00942E7C"/>
    <w:rsid w:val="0095308F"/>
    <w:rsid w:val="00960142"/>
    <w:rsid w:val="00981471"/>
    <w:rsid w:val="009967F7"/>
    <w:rsid w:val="009A444D"/>
    <w:rsid w:val="009D5F9F"/>
    <w:rsid w:val="009F5136"/>
    <w:rsid w:val="00A648E4"/>
    <w:rsid w:val="00AA083F"/>
    <w:rsid w:val="00AA5354"/>
    <w:rsid w:val="00B2047B"/>
    <w:rsid w:val="00B41DFD"/>
    <w:rsid w:val="00BC644A"/>
    <w:rsid w:val="00BD6712"/>
    <w:rsid w:val="00C079FD"/>
    <w:rsid w:val="00C31700"/>
    <w:rsid w:val="00C6263C"/>
    <w:rsid w:val="00C737C8"/>
    <w:rsid w:val="00C752BD"/>
    <w:rsid w:val="00CF1DCF"/>
    <w:rsid w:val="00D920F0"/>
    <w:rsid w:val="00E109B3"/>
    <w:rsid w:val="00EE42CC"/>
    <w:rsid w:val="00EF7A0F"/>
    <w:rsid w:val="00F24FC9"/>
    <w:rsid w:val="00F4375E"/>
    <w:rsid w:val="00F72EEE"/>
    <w:rsid w:val="00F76456"/>
    <w:rsid w:val="00FA07AF"/>
    <w:rsid w:val="00FB7731"/>
    <w:rsid w:val="031FC1A4"/>
    <w:rsid w:val="0AF50C6F"/>
    <w:rsid w:val="0C235C09"/>
    <w:rsid w:val="126612D8"/>
    <w:rsid w:val="13A0D9FD"/>
    <w:rsid w:val="1CA8B30E"/>
    <w:rsid w:val="21CC030F"/>
    <w:rsid w:val="25066ACE"/>
    <w:rsid w:val="2584C55C"/>
    <w:rsid w:val="26857448"/>
    <w:rsid w:val="2B4F7F7A"/>
    <w:rsid w:val="2B8E9F5B"/>
    <w:rsid w:val="2BBFABD7"/>
    <w:rsid w:val="338088E3"/>
    <w:rsid w:val="33A4C4F9"/>
    <w:rsid w:val="3AE04D0E"/>
    <w:rsid w:val="3F589B33"/>
    <w:rsid w:val="41E9C9AE"/>
    <w:rsid w:val="44C02370"/>
    <w:rsid w:val="5724C3FE"/>
    <w:rsid w:val="5C4630F0"/>
    <w:rsid w:val="6D667D83"/>
    <w:rsid w:val="6E3EAAFC"/>
    <w:rsid w:val="709A0F75"/>
    <w:rsid w:val="720F7655"/>
    <w:rsid w:val="7219D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C89F05"/>
  <w15:chartTrackingRefBased/>
  <w15:docId w15:val="{E3F98E8B-6D0D-4A83-822A-AE4B01F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29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47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0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50F"/>
  </w:style>
  <w:style w:type="paragraph" w:styleId="Rodap">
    <w:name w:val="footer"/>
    <w:basedOn w:val="Normal"/>
    <w:link w:val="RodapChar"/>
    <w:uiPriority w:val="99"/>
    <w:unhideWhenUsed/>
    <w:rsid w:val="00560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4174AD171934EB6DF9B9D209896F4" ma:contentTypeVersion="15" ma:contentTypeDescription="Create a new document." ma:contentTypeScope="" ma:versionID="be5433d878e3152dd05dfb0c74953247">
  <xsd:schema xmlns:xsd="http://www.w3.org/2001/XMLSchema" xmlns:xs="http://www.w3.org/2001/XMLSchema" xmlns:p="http://schemas.microsoft.com/office/2006/metadata/properties" xmlns:ns1="http://schemas.microsoft.com/sharepoint/v3" xmlns:ns2="82917231-57f5-4880-9de6-3df71f6398b0" xmlns:ns3="cc437bb7-50aa-4999-9634-31824674c49e" targetNamespace="http://schemas.microsoft.com/office/2006/metadata/properties" ma:root="true" ma:fieldsID="4551612274447d6f1d972e74d7619c47" ns1:_="" ns2:_="" ns3:_="">
    <xsd:import namespace="http://schemas.microsoft.com/sharepoint/v3"/>
    <xsd:import namespace="82917231-57f5-4880-9de6-3df71f6398b0"/>
    <xsd:import namespace="cc437bb7-50aa-4999-9634-31824674c4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7231-57f5-4880-9de6-3df71f639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7bb7-50aa-4999-9634-31824674c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5FC04-624B-49FD-9CFC-B5EEAC6A1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3F7B-7FA1-4CB5-997A-9C127616F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DB31C0-0F86-4F73-A9CF-199A451AC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917231-57f5-4880-9de6-3df71f6398b0"/>
    <ds:schemaRef ds:uri="cc437bb7-50aa-4999-9634-31824674c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Degani Dekker</dc:creator>
  <cp:keywords/>
  <dc:description/>
  <cp:lastModifiedBy>Priscila Bianchi Salomão</cp:lastModifiedBy>
  <cp:revision>3</cp:revision>
  <dcterms:created xsi:type="dcterms:W3CDTF">2021-05-27T20:41:00Z</dcterms:created>
  <dcterms:modified xsi:type="dcterms:W3CDTF">2022-03-21T12:49:00Z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camila.sertori@ourinvest.com.br</vt:lpwstr>
  </property>
  <property fmtid="{D5CDD505-2E9C-101B-9397-08002B2CF9AE}" pid="5" name="MSIP_Label_31978318-af01-4feb-be7a-633f21c53474_SetDate">
    <vt:lpwstr>2020-10-28T18:42:59.3077864Z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8018005c-ba67-4d46-88ed-2d1e4f53e4c0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0x0101007264174AD171934EB6DF9B9D209896F4</vt:lpwstr>
  </property>
</Properties>
</file>