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83D41" w14:textId="686F05C3" w:rsidR="002213B6" w:rsidRPr="00A20EE2" w:rsidRDefault="002213B6" w:rsidP="002213B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20EE2">
        <w:rPr>
          <w:rFonts w:ascii="Times New Roman" w:hAnsi="Times New Roman" w:cs="Times New Roman"/>
          <w:b/>
        </w:rPr>
        <w:t>OURINVEST SECURITIZADORA S.A.</w:t>
      </w:r>
    </w:p>
    <w:p w14:paraId="2032AE79" w14:textId="77777777" w:rsidR="002213B6" w:rsidRPr="00A20EE2" w:rsidRDefault="002213B6" w:rsidP="002213B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20EE2">
        <w:rPr>
          <w:rFonts w:ascii="Times New Roman" w:hAnsi="Times New Roman" w:cs="Times New Roman"/>
          <w:b/>
        </w:rPr>
        <w:t>CNPJ/ME nº 12.320.349/0001-90</w:t>
      </w:r>
    </w:p>
    <w:p w14:paraId="535C12DA" w14:textId="77777777" w:rsidR="002213B6" w:rsidRPr="00A20EE2" w:rsidRDefault="002213B6" w:rsidP="002213B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20EE2">
        <w:rPr>
          <w:rFonts w:ascii="Times New Roman" w:hAnsi="Times New Roman" w:cs="Times New Roman"/>
          <w:b/>
        </w:rPr>
        <w:t>NIRE 35.300.383.311</w:t>
      </w:r>
    </w:p>
    <w:p w14:paraId="0E4C0632" w14:textId="77777777" w:rsidR="002213B6" w:rsidRPr="00A20EE2" w:rsidRDefault="002213B6" w:rsidP="002213B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20EE2">
        <w:rPr>
          <w:rFonts w:ascii="Times New Roman" w:hAnsi="Times New Roman" w:cs="Times New Roman"/>
          <w:b/>
        </w:rPr>
        <w:t>(“COMPANHIA”)</w:t>
      </w:r>
    </w:p>
    <w:p w14:paraId="15966D34" w14:textId="77777777" w:rsidR="002213B6" w:rsidRPr="00A20EE2" w:rsidRDefault="002213B6" w:rsidP="002213B6">
      <w:pPr>
        <w:widowControl w:val="0"/>
        <w:spacing w:after="0" w:line="360" w:lineRule="auto"/>
        <w:jc w:val="center"/>
        <w:rPr>
          <w:rFonts w:ascii="Times New Roman" w:hAnsi="Times New Roman" w:cs="Times New Roman"/>
        </w:rPr>
      </w:pPr>
    </w:p>
    <w:p w14:paraId="46E830D8" w14:textId="77777777" w:rsidR="002213B6" w:rsidRPr="00A20EE2" w:rsidRDefault="002213B6" w:rsidP="002213B6">
      <w:pPr>
        <w:pStyle w:val="Ttulo5"/>
        <w:spacing w:line="360" w:lineRule="auto"/>
        <w:rPr>
          <w:rFonts w:ascii="Times New Roman" w:hAnsi="Times New Roman"/>
          <w:b/>
          <w:sz w:val="22"/>
          <w:szCs w:val="22"/>
        </w:rPr>
      </w:pPr>
      <w:r w:rsidRPr="00A20EE2">
        <w:rPr>
          <w:rFonts w:ascii="Times New Roman" w:hAnsi="Times New Roman"/>
          <w:b/>
          <w:sz w:val="22"/>
          <w:szCs w:val="22"/>
        </w:rPr>
        <w:t xml:space="preserve">ATA DE REUNIÃO DO CONSELHO DE ADMINISTRAÇÃO </w:t>
      </w:r>
    </w:p>
    <w:p w14:paraId="54A696D9" w14:textId="73B04429" w:rsidR="002213B6" w:rsidRPr="00A20EE2" w:rsidRDefault="002213B6" w:rsidP="002213B6">
      <w:pPr>
        <w:pStyle w:val="Ttulo5"/>
        <w:spacing w:line="360" w:lineRule="auto"/>
        <w:rPr>
          <w:rFonts w:ascii="Times New Roman" w:hAnsi="Times New Roman"/>
          <w:b/>
          <w:sz w:val="22"/>
          <w:szCs w:val="22"/>
        </w:rPr>
      </w:pPr>
      <w:r w:rsidRPr="00A20EE2">
        <w:rPr>
          <w:rFonts w:ascii="Times New Roman" w:hAnsi="Times New Roman"/>
          <w:b/>
          <w:sz w:val="22"/>
          <w:szCs w:val="22"/>
        </w:rPr>
        <w:t xml:space="preserve">REALIZADA EM </w:t>
      </w:r>
      <w:r w:rsidR="00D05853">
        <w:rPr>
          <w:rFonts w:ascii="Times New Roman" w:hAnsi="Times New Roman"/>
          <w:b/>
          <w:sz w:val="22"/>
          <w:szCs w:val="22"/>
        </w:rPr>
        <w:t>12</w:t>
      </w:r>
      <w:r w:rsidR="00A00C6E" w:rsidRPr="00A20EE2">
        <w:rPr>
          <w:rFonts w:ascii="Times New Roman" w:hAnsi="Times New Roman"/>
          <w:b/>
          <w:sz w:val="22"/>
          <w:szCs w:val="22"/>
        </w:rPr>
        <w:t xml:space="preserve"> </w:t>
      </w:r>
      <w:r w:rsidRPr="00A20EE2">
        <w:rPr>
          <w:rFonts w:ascii="Times New Roman" w:hAnsi="Times New Roman"/>
          <w:b/>
          <w:sz w:val="22"/>
          <w:szCs w:val="22"/>
        </w:rPr>
        <w:t xml:space="preserve">DE </w:t>
      </w:r>
      <w:r w:rsidR="003F4B4D">
        <w:rPr>
          <w:rFonts w:ascii="Times New Roman" w:hAnsi="Times New Roman"/>
          <w:b/>
          <w:sz w:val="22"/>
          <w:szCs w:val="22"/>
        </w:rPr>
        <w:t>JU</w:t>
      </w:r>
      <w:r w:rsidR="00D05853">
        <w:rPr>
          <w:rFonts w:ascii="Times New Roman" w:hAnsi="Times New Roman"/>
          <w:b/>
          <w:sz w:val="22"/>
          <w:szCs w:val="22"/>
        </w:rPr>
        <w:t>L</w:t>
      </w:r>
      <w:r w:rsidR="003F4B4D">
        <w:rPr>
          <w:rFonts w:ascii="Times New Roman" w:hAnsi="Times New Roman"/>
          <w:b/>
          <w:sz w:val="22"/>
          <w:szCs w:val="22"/>
        </w:rPr>
        <w:t>HO</w:t>
      </w:r>
      <w:r w:rsidRPr="00A20EE2">
        <w:rPr>
          <w:rFonts w:ascii="Times New Roman" w:hAnsi="Times New Roman"/>
          <w:b/>
          <w:sz w:val="22"/>
          <w:szCs w:val="22"/>
        </w:rPr>
        <w:t xml:space="preserve"> DE 202</w:t>
      </w:r>
      <w:r w:rsidR="00A00C6E" w:rsidRPr="00A20EE2">
        <w:rPr>
          <w:rFonts w:ascii="Times New Roman" w:hAnsi="Times New Roman"/>
          <w:b/>
          <w:sz w:val="22"/>
          <w:szCs w:val="22"/>
        </w:rPr>
        <w:t>1</w:t>
      </w:r>
    </w:p>
    <w:p w14:paraId="15F5EE82" w14:textId="6D330B20" w:rsidR="002213B6" w:rsidRPr="00A20EE2" w:rsidRDefault="002213B6" w:rsidP="002213B6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5A3EB745" w14:textId="77777777" w:rsidR="009A4661" w:rsidRPr="00A20EE2" w:rsidRDefault="009A4661" w:rsidP="002213B6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16CBA561" w14:textId="34A2C60D" w:rsidR="002213B6" w:rsidRPr="00A20EE2" w:rsidRDefault="002213B6" w:rsidP="002213B6">
      <w:pPr>
        <w:widowControl w:val="0"/>
        <w:tabs>
          <w:tab w:val="left" w:pos="1040"/>
          <w:tab w:val="left" w:pos="1300"/>
          <w:tab w:val="left" w:pos="1560"/>
          <w:tab w:val="left" w:pos="18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20EE2">
        <w:rPr>
          <w:rFonts w:ascii="Times New Roman" w:hAnsi="Times New Roman" w:cs="Times New Roman"/>
          <w:b/>
        </w:rPr>
        <w:t>DATA, HORÁRIO</w:t>
      </w:r>
      <w:r w:rsidRPr="00A20EE2">
        <w:rPr>
          <w:rFonts w:ascii="Times New Roman" w:hAnsi="Times New Roman" w:cs="Times New Roman"/>
        </w:rPr>
        <w:t xml:space="preserve"> </w:t>
      </w:r>
      <w:r w:rsidRPr="00A20EE2">
        <w:rPr>
          <w:rFonts w:ascii="Times New Roman" w:hAnsi="Times New Roman" w:cs="Times New Roman"/>
          <w:b/>
        </w:rPr>
        <w:t>E</w:t>
      </w:r>
      <w:r w:rsidRPr="00A20EE2">
        <w:rPr>
          <w:rFonts w:ascii="Times New Roman" w:hAnsi="Times New Roman" w:cs="Times New Roman"/>
        </w:rPr>
        <w:t xml:space="preserve"> </w:t>
      </w:r>
      <w:r w:rsidRPr="00A20EE2">
        <w:rPr>
          <w:rFonts w:ascii="Times New Roman" w:hAnsi="Times New Roman" w:cs="Times New Roman"/>
          <w:b/>
        </w:rPr>
        <w:t xml:space="preserve">LOCAL: </w:t>
      </w:r>
      <w:r w:rsidR="00D05853" w:rsidRPr="00A20EE2">
        <w:rPr>
          <w:rFonts w:ascii="Times New Roman" w:hAnsi="Times New Roman" w:cs="Times New Roman"/>
          <w:bCs/>
        </w:rPr>
        <w:t>1</w:t>
      </w:r>
      <w:r w:rsidR="00D05853">
        <w:rPr>
          <w:rFonts w:ascii="Times New Roman" w:hAnsi="Times New Roman" w:cs="Times New Roman"/>
          <w:bCs/>
        </w:rPr>
        <w:t>2</w:t>
      </w:r>
      <w:r w:rsidR="00D05853" w:rsidRPr="00A20EE2">
        <w:rPr>
          <w:rFonts w:ascii="Times New Roman" w:hAnsi="Times New Roman" w:cs="Times New Roman"/>
        </w:rPr>
        <w:t xml:space="preserve"> de </w:t>
      </w:r>
      <w:r w:rsidR="00D05853">
        <w:rPr>
          <w:rFonts w:ascii="Times New Roman" w:hAnsi="Times New Roman" w:cs="Times New Roman"/>
        </w:rPr>
        <w:t>julho</w:t>
      </w:r>
      <w:r w:rsidR="00D05853" w:rsidRPr="00A20EE2">
        <w:rPr>
          <w:rFonts w:ascii="Times New Roman" w:hAnsi="Times New Roman" w:cs="Times New Roman"/>
        </w:rPr>
        <w:t xml:space="preserve"> </w:t>
      </w:r>
      <w:r w:rsidRPr="00A20EE2">
        <w:rPr>
          <w:rFonts w:ascii="Times New Roman" w:hAnsi="Times New Roman" w:cs="Times New Roman"/>
        </w:rPr>
        <w:t>de 202</w:t>
      </w:r>
      <w:r w:rsidR="00A00C6E" w:rsidRPr="00A20EE2">
        <w:rPr>
          <w:rFonts w:ascii="Times New Roman" w:hAnsi="Times New Roman" w:cs="Times New Roman"/>
        </w:rPr>
        <w:t>1</w:t>
      </w:r>
      <w:r w:rsidRPr="00A20EE2">
        <w:rPr>
          <w:rFonts w:ascii="Times New Roman" w:hAnsi="Times New Roman" w:cs="Times New Roman"/>
        </w:rPr>
        <w:t xml:space="preserve">, </w:t>
      </w:r>
      <w:r w:rsidRPr="00D05853">
        <w:rPr>
          <w:rFonts w:ascii="Times New Roman" w:hAnsi="Times New Roman" w:cs="Times New Roman"/>
        </w:rPr>
        <w:t xml:space="preserve">às </w:t>
      </w:r>
      <w:r w:rsidR="00A00C6E" w:rsidRPr="00D05853">
        <w:rPr>
          <w:rFonts w:ascii="Times New Roman" w:hAnsi="Times New Roman" w:cs="Times New Roman"/>
        </w:rPr>
        <w:t>10:00</w:t>
      </w:r>
      <w:r w:rsidRPr="00D05853">
        <w:rPr>
          <w:rFonts w:ascii="Times New Roman" w:hAnsi="Times New Roman" w:cs="Times New Roman"/>
        </w:rPr>
        <w:t>,</w:t>
      </w:r>
      <w:r w:rsidRPr="00A20EE2">
        <w:rPr>
          <w:rFonts w:ascii="Times New Roman" w:hAnsi="Times New Roman" w:cs="Times New Roman"/>
        </w:rPr>
        <w:t xml:space="preserve"> na sede da Companhia, situada na Avenida Paulista, nº 1.728, 5º andar, CEP 01310-919, Cidade e Estado de São Paulo.</w:t>
      </w:r>
    </w:p>
    <w:p w14:paraId="1D943DE7" w14:textId="77777777" w:rsidR="002213B6" w:rsidRPr="00A20EE2" w:rsidRDefault="002213B6" w:rsidP="002213B6">
      <w:pPr>
        <w:widowControl w:val="0"/>
        <w:tabs>
          <w:tab w:val="left" w:pos="1040"/>
          <w:tab w:val="left" w:pos="1300"/>
          <w:tab w:val="left" w:pos="1560"/>
          <w:tab w:val="left" w:pos="182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5B177B37" w14:textId="77777777" w:rsidR="002213B6" w:rsidRPr="00D05853" w:rsidRDefault="002213B6" w:rsidP="002213B6">
      <w:pPr>
        <w:widowControl w:val="0"/>
        <w:tabs>
          <w:tab w:val="left" w:pos="1040"/>
          <w:tab w:val="left" w:pos="1300"/>
          <w:tab w:val="left" w:pos="1560"/>
          <w:tab w:val="left" w:pos="182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05853">
        <w:rPr>
          <w:rFonts w:ascii="Times New Roman" w:hAnsi="Times New Roman" w:cs="Times New Roman"/>
          <w:b/>
        </w:rPr>
        <w:t xml:space="preserve">MESA: </w:t>
      </w:r>
      <w:r w:rsidRPr="00D05853">
        <w:rPr>
          <w:rFonts w:ascii="Times New Roman" w:hAnsi="Times New Roman" w:cs="Times New Roman"/>
        </w:rPr>
        <w:t>Presidente: Sr. Bruce Thomas Philips; Secretário: Sr. Edilson Ciro Romor Guidini.</w:t>
      </w:r>
      <w:r w:rsidRPr="00D05853">
        <w:rPr>
          <w:rFonts w:ascii="Times New Roman" w:hAnsi="Times New Roman" w:cs="Times New Roman"/>
          <w:b/>
        </w:rPr>
        <w:t xml:space="preserve"> </w:t>
      </w:r>
    </w:p>
    <w:p w14:paraId="2EDEE4F1" w14:textId="77777777" w:rsidR="002213B6" w:rsidRPr="00D05853" w:rsidRDefault="002213B6" w:rsidP="002213B6">
      <w:pPr>
        <w:widowControl w:val="0"/>
        <w:tabs>
          <w:tab w:val="left" w:pos="1040"/>
          <w:tab w:val="left" w:pos="1300"/>
          <w:tab w:val="left" w:pos="1560"/>
          <w:tab w:val="left" w:pos="182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801C3F9" w14:textId="77777777" w:rsidR="002213B6" w:rsidRPr="00A20EE2" w:rsidRDefault="002213B6" w:rsidP="002213B6">
      <w:pPr>
        <w:widowControl w:val="0"/>
        <w:tabs>
          <w:tab w:val="left" w:pos="1040"/>
          <w:tab w:val="left" w:pos="1300"/>
          <w:tab w:val="left" w:pos="1560"/>
          <w:tab w:val="left" w:pos="18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05853">
        <w:rPr>
          <w:rFonts w:ascii="Times New Roman" w:hAnsi="Times New Roman" w:cs="Times New Roman"/>
          <w:b/>
        </w:rPr>
        <w:t xml:space="preserve">CONVOCAÇÃO E PRESENÇA: </w:t>
      </w:r>
      <w:r w:rsidRPr="00D05853">
        <w:rPr>
          <w:rFonts w:ascii="Times New Roman" w:hAnsi="Times New Roman" w:cs="Times New Roman"/>
        </w:rPr>
        <w:t>Dispensada face ao comparecimento</w:t>
      </w:r>
      <w:r w:rsidRPr="00A20EE2">
        <w:rPr>
          <w:rFonts w:ascii="Times New Roman" w:hAnsi="Times New Roman" w:cs="Times New Roman"/>
        </w:rPr>
        <w:t xml:space="preserve"> de todos os conselheiros, conforme faculta o artigo 12, § 2º do Estatuto Social da Companhia.</w:t>
      </w:r>
    </w:p>
    <w:p w14:paraId="36C7F9CE" w14:textId="77777777" w:rsidR="002213B6" w:rsidRPr="00A20EE2" w:rsidRDefault="002213B6" w:rsidP="002213B6">
      <w:pPr>
        <w:widowControl w:val="0"/>
        <w:tabs>
          <w:tab w:val="left" w:pos="1040"/>
          <w:tab w:val="left" w:pos="1300"/>
          <w:tab w:val="left" w:pos="1560"/>
          <w:tab w:val="left" w:pos="182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30C71F37" w14:textId="514A5B6F" w:rsidR="002213B6" w:rsidRPr="00A20EE2" w:rsidRDefault="002213B6" w:rsidP="002213B6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20EE2">
        <w:rPr>
          <w:rFonts w:ascii="Times New Roman" w:hAnsi="Times New Roman" w:cs="Times New Roman"/>
          <w:b/>
          <w:sz w:val="22"/>
          <w:szCs w:val="22"/>
        </w:rPr>
        <w:t xml:space="preserve">ORDEM DO DIA: </w:t>
      </w:r>
      <w:r w:rsidR="00A20EE2" w:rsidRPr="00A20EE2">
        <w:rPr>
          <w:rFonts w:ascii="Times New Roman" w:hAnsi="Times New Roman" w:cs="Times New Roman"/>
          <w:bCs/>
          <w:sz w:val="22"/>
          <w:szCs w:val="22"/>
        </w:rPr>
        <w:t xml:space="preserve">Distribuição de dividendos decorrentes do balanço intermediário findo em </w:t>
      </w:r>
      <w:r w:rsidR="003F4B4D">
        <w:rPr>
          <w:rFonts w:ascii="Times New Roman" w:hAnsi="Times New Roman" w:cs="Times New Roman"/>
          <w:bCs/>
          <w:sz w:val="22"/>
          <w:szCs w:val="22"/>
        </w:rPr>
        <w:t>junho</w:t>
      </w:r>
      <w:r w:rsidR="00A20EE2" w:rsidRPr="00A20EE2">
        <w:rPr>
          <w:rFonts w:ascii="Times New Roman" w:hAnsi="Times New Roman" w:cs="Times New Roman"/>
          <w:bCs/>
          <w:sz w:val="22"/>
          <w:szCs w:val="22"/>
        </w:rPr>
        <w:t xml:space="preserve"> de 2021</w:t>
      </w:r>
      <w:r w:rsidRPr="00A20EE2">
        <w:rPr>
          <w:rFonts w:ascii="Times New Roman" w:hAnsi="Times New Roman" w:cs="Times New Roman"/>
          <w:sz w:val="22"/>
          <w:szCs w:val="22"/>
        </w:rPr>
        <w:t>.</w:t>
      </w:r>
      <w:bookmarkStart w:id="0" w:name="_Hlk20830766"/>
    </w:p>
    <w:p w14:paraId="6205507A" w14:textId="77777777" w:rsidR="002213B6" w:rsidRPr="00A20EE2" w:rsidRDefault="002213B6" w:rsidP="002213B6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A40DF50" w14:textId="6983066D" w:rsidR="00A00C6E" w:rsidRDefault="002213B6" w:rsidP="002213B6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20EE2">
        <w:rPr>
          <w:rFonts w:ascii="Times New Roman" w:hAnsi="Times New Roman" w:cs="Times New Roman"/>
          <w:b/>
          <w:sz w:val="22"/>
          <w:szCs w:val="22"/>
        </w:rPr>
        <w:t>DELIBERAÇÕES:</w:t>
      </w:r>
      <w:r w:rsidRPr="00A20EE2">
        <w:rPr>
          <w:rFonts w:ascii="Times New Roman" w:hAnsi="Times New Roman" w:cs="Times New Roman"/>
          <w:sz w:val="22"/>
          <w:szCs w:val="22"/>
        </w:rPr>
        <w:t xml:space="preserve"> </w:t>
      </w:r>
      <w:bookmarkStart w:id="1" w:name="_Hlk520708496"/>
      <w:bookmarkEnd w:id="0"/>
      <w:r w:rsidR="00A20EE2" w:rsidRPr="00A20EE2">
        <w:rPr>
          <w:rFonts w:ascii="Times New Roman" w:hAnsi="Times New Roman" w:cs="Times New Roman"/>
          <w:sz w:val="22"/>
          <w:szCs w:val="22"/>
        </w:rPr>
        <w:t xml:space="preserve">Os membros do Conselho de Administração, por unanimidade de votos e sem quaisquer restrições, conforme atribuição prevista no </w:t>
      </w:r>
      <w:r w:rsidR="00A20EE2" w:rsidRPr="00617CDC">
        <w:rPr>
          <w:rFonts w:ascii="Times New Roman" w:hAnsi="Times New Roman" w:cs="Times New Roman"/>
          <w:color w:val="auto"/>
          <w:sz w:val="22"/>
          <w:szCs w:val="22"/>
        </w:rPr>
        <w:t xml:space="preserve">Artigo 25 do Estatuto </w:t>
      </w:r>
      <w:r w:rsidR="00A20EE2" w:rsidRPr="00A20EE2">
        <w:rPr>
          <w:rFonts w:ascii="Times New Roman" w:hAnsi="Times New Roman" w:cs="Times New Roman"/>
          <w:sz w:val="22"/>
          <w:szCs w:val="22"/>
        </w:rPr>
        <w:t>Social da Companhia, aprovaram a distribuição de dividendos no valor total de</w:t>
      </w:r>
      <w:r w:rsidR="00D05853">
        <w:rPr>
          <w:rFonts w:ascii="Times New Roman" w:hAnsi="Times New Roman" w:cs="Times New Roman"/>
          <w:sz w:val="22"/>
          <w:szCs w:val="22"/>
        </w:rPr>
        <w:t xml:space="preserve"> </w:t>
      </w:r>
      <w:r w:rsidR="00D05853" w:rsidRPr="00A4615A">
        <w:rPr>
          <w:rFonts w:ascii="Times New Roman" w:hAnsi="Times New Roman" w:cs="Times New Roman"/>
          <w:sz w:val="22"/>
          <w:szCs w:val="22"/>
        </w:rPr>
        <w:t>R$3.</w:t>
      </w:r>
      <w:r w:rsidR="00D05853" w:rsidRPr="009E2F9F">
        <w:rPr>
          <w:rFonts w:ascii="Times New Roman" w:hAnsi="Times New Roman" w:cs="Times New Roman"/>
          <w:sz w:val="22"/>
          <w:szCs w:val="22"/>
        </w:rPr>
        <w:t>7</w:t>
      </w:r>
      <w:r w:rsidR="00D05853">
        <w:rPr>
          <w:rFonts w:ascii="Times New Roman" w:hAnsi="Times New Roman" w:cs="Times New Roman"/>
          <w:sz w:val="22"/>
          <w:szCs w:val="22"/>
        </w:rPr>
        <w:t>4</w:t>
      </w:r>
      <w:r w:rsidR="00D05853" w:rsidRPr="009E2F9F">
        <w:rPr>
          <w:rFonts w:ascii="Times New Roman" w:hAnsi="Times New Roman" w:cs="Times New Roman"/>
          <w:sz w:val="22"/>
          <w:szCs w:val="22"/>
        </w:rPr>
        <w:t>0.000,00 (três milhões e setecentos</w:t>
      </w:r>
      <w:r w:rsidR="00D05853">
        <w:rPr>
          <w:rFonts w:ascii="Times New Roman" w:hAnsi="Times New Roman" w:cs="Times New Roman"/>
          <w:sz w:val="22"/>
          <w:szCs w:val="22"/>
        </w:rPr>
        <w:t xml:space="preserve"> e quarenta</w:t>
      </w:r>
      <w:r w:rsidR="00D05853" w:rsidRPr="009E2F9F">
        <w:rPr>
          <w:rFonts w:ascii="Times New Roman" w:hAnsi="Times New Roman" w:cs="Times New Roman"/>
          <w:sz w:val="22"/>
          <w:szCs w:val="22"/>
        </w:rPr>
        <w:t xml:space="preserve"> mil reais), sendo R$4,52 (quatro reais e cinquenta e dois centavos)</w:t>
      </w:r>
      <w:r w:rsidR="00A20EE2" w:rsidRPr="00A20EE2">
        <w:rPr>
          <w:rFonts w:ascii="Times New Roman" w:hAnsi="Times New Roman" w:cs="Times New Roman"/>
          <w:sz w:val="22"/>
          <w:szCs w:val="22"/>
        </w:rPr>
        <w:t xml:space="preserve"> por ação ordinária, com base em balanço intermediário </w:t>
      </w:r>
      <w:r w:rsidR="00BE4EDA">
        <w:rPr>
          <w:rFonts w:ascii="Times New Roman" w:hAnsi="Times New Roman" w:cs="Times New Roman"/>
          <w:sz w:val="22"/>
          <w:szCs w:val="22"/>
        </w:rPr>
        <w:t>de</w:t>
      </w:r>
      <w:r w:rsidR="00A20EE2" w:rsidRPr="00A20EE2">
        <w:rPr>
          <w:rFonts w:ascii="Times New Roman" w:hAnsi="Times New Roman" w:cs="Times New Roman"/>
          <w:sz w:val="22"/>
          <w:szCs w:val="22"/>
        </w:rPr>
        <w:t xml:space="preserve"> </w:t>
      </w:r>
      <w:r w:rsidR="003F4B4D">
        <w:rPr>
          <w:rFonts w:ascii="Times New Roman" w:hAnsi="Times New Roman" w:cs="Times New Roman"/>
          <w:sz w:val="22"/>
          <w:szCs w:val="22"/>
        </w:rPr>
        <w:t>junho</w:t>
      </w:r>
      <w:r w:rsidR="00A20EE2" w:rsidRPr="00A20EE2">
        <w:rPr>
          <w:rFonts w:ascii="Times New Roman" w:hAnsi="Times New Roman" w:cs="Times New Roman"/>
          <w:sz w:val="22"/>
          <w:szCs w:val="22"/>
        </w:rPr>
        <w:t xml:space="preserve"> de 2021. Tais dividendos </w:t>
      </w:r>
      <w:bookmarkStart w:id="2" w:name="_Hlk76031476"/>
      <w:r w:rsidR="00A20EE2" w:rsidRPr="00A20EE2">
        <w:rPr>
          <w:rFonts w:ascii="Times New Roman" w:hAnsi="Times New Roman" w:cs="Times New Roman"/>
          <w:sz w:val="22"/>
          <w:szCs w:val="22"/>
        </w:rPr>
        <w:t xml:space="preserve">serão distribuídos aos acionistas na proporção de suas respectivas participações no capital social da </w:t>
      </w:r>
      <w:bookmarkEnd w:id="2"/>
      <w:r w:rsidR="00A20EE2" w:rsidRPr="00A20EE2">
        <w:rPr>
          <w:rFonts w:ascii="Times New Roman" w:hAnsi="Times New Roman" w:cs="Times New Roman"/>
          <w:sz w:val="22"/>
          <w:szCs w:val="22"/>
        </w:rPr>
        <w:t xml:space="preserve">Companhia e pagos até </w:t>
      </w:r>
      <w:r w:rsidR="00D05853" w:rsidRPr="00D06EF6">
        <w:rPr>
          <w:rFonts w:ascii="Times New Roman" w:hAnsi="Times New Roman" w:cs="Times New Roman"/>
          <w:sz w:val="22"/>
          <w:szCs w:val="22"/>
        </w:rPr>
        <w:t xml:space="preserve">31 de julho de 2021. </w:t>
      </w:r>
      <w:r w:rsidR="00A20EE2" w:rsidRPr="00D06EF6">
        <w:rPr>
          <w:rFonts w:ascii="Times New Roman" w:hAnsi="Times New Roman" w:cs="Times New Roman"/>
          <w:sz w:val="22"/>
          <w:szCs w:val="22"/>
        </w:rPr>
        <w:t>Os dividendos intermediários ora declarados serão imputados ao dividendo míni</w:t>
      </w:r>
      <w:r w:rsidR="00A20EE2" w:rsidRPr="00A20EE2">
        <w:rPr>
          <w:rFonts w:ascii="Times New Roman" w:hAnsi="Times New Roman" w:cs="Times New Roman"/>
          <w:sz w:val="22"/>
          <w:szCs w:val="22"/>
        </w:rPr>
        <w:t>mo obrigatório referente ao exercício social findo em 31 de dezembro de 2021. Por fim, autorizaram a administração da Companhia a tomar todas as providências para a implementação da deliberação ora aprovada.</w:t>
      </w:r>
    </w:p>
    <w:p w14:paraId="2ACED0D9" w14:textId="26109C99" w:rsidR="002213B6" w:rsidRDefault="002213B6" w:rsidP="002213B6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EC9E4B9" w14:textId="75FCBA78" w:rsidR="002213B6" w:rsidRPr="00D05853" w:rsidRDefault="0045686B" w:rsidP="0045686B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686B">
        <w:rPr>
          <w:rFonts w:ascii="Times New Roman" w:hAnsi="Times New Roman" w:cs="Times New Roman"/>
          <w:b/>
          <w:bCs/>
          <w:sz w:val="22"/>
          <w:szCs w:val="22"/>
        </w:rPr>
        <w:t>APROVAÇÃO DA ATA E ENCERRAMENTO:</w:t>
      </w:r>
      <w:r w:rsidRPr="0045686B">
        <w:rPr>
          <w:rFonts w:ascii="Times New Roman" w:hAnsi="Times New Roman" w:cs="Times New Roman"/>
          <w:sz w:val="22"/>
          <w:szCs w:val="22"/>
        </w:rPr>
        <w:t xml:space="preserve"> Nada mais havendo a tratar, o Sr. Presidente ofereceu a palavra a quem dela quisesse fazer uso e, como ninguém a pediu, declarou encerrados os trabalhos, lavrando-se a presente ata, a qual, após lida, foi aprovada por todos os membros presentes. </w:t>
      </w:r>
      <w:r w:rsidRPr="0045686B">
        <w:rPr>
          <w:rFonts w:ascii="Times New Roman" w:hAnsi="Times New Roman" w:cs="Times New Roman"/>
          <w:sz w:val="22"/>
          <w:szCs w:val="22"/>
        </w:rPr>
        <w:lastRenderedPageBreak/>
        <w:t xml:space="preserve">São Paulo, </w:t>
      </w:r>
      <w:r w:rsidR="00D05853">
        <w:rPr>
          <w:rFonts w:ascii="Times New Roman" w:hAnsi="Times New Roman" w:cs="Times New Roman"/>
          <w:sz w:val="22"/>
          <w:szCs w:val="22"/>
        </w:rPr>
        <w:t>12</w:t>
      </w:r>
      <w:r w:rsidRPr="0045686B">
        <w:rPr>
          <w:rFonts w:ascii="Times New Roman" w:hAnsi="Times New Roman" w:cs="Times New Roman"/>
          <w:sz w:val="22"/>
          <w:szCs w:val="22"/>
        </w:rPr>
        <w:t xml:space="preserve"> de ju</w:t>
      </w:r>
      <w:r w:rsidR="00D05853">
        <w:rPr>
          <w:rFonts w:ascii="Times New Roman" w:hAnsi="Times New Roman" w:cs="Times New Roman"/>
          <w:sz w:val="22"/>
          <w:szCs w:val="22"/>
        </w:rPr>
        <w:t>l</w:t>
      </w:r>
      <w:r w:rsidRPr="0045686B">
        <w:rPr>
          <w:rFonts w:ascii="Times New Roman" w:hAnsi="Times New Roman" w:cs="Times New Roman"/>
          <w:sz w:val="22"/>
          <w:szCs w:val="22"/>
        </w:rPr>
        <w:t xml:space="preserve">ho de 2021. Assinaturas: Mesa: Presidente: Bruce Thomas Philips, Secretário: </w:t>
      </w:r>
      <w:r w:rsidRPr="00D05853">
        <w:rPr>
          <w:rFonts w:ascii="Times New Roman" w:hAnsi="Times New Roman" w:cs="Times New Roman"/>
          <w:sz w:val="22"/>
          <w:szCs w:val="22"/>
        </w:rPr>
        <w:t>Edilson Ciro Romor Guidini, Conselheiros: Bruce Thomas Philips, Edilson Ciro Romor Guidini e Samuel Jorge Esteves Cester.</w:t>
      </w:r>
      <w:bookmarkEnd w:id="1"/>
    </w:p>
    <w:p w14:paraId="12586C85" w14:textId="77777777" w:rsidR="002213B6" w:rsidRPr="00D05853" w:rsidRDefault="002213B6" w:rsidP="002213B6">
      <w:pPr>
        <w:widowControl w:val="0"/>
        <w:tabs>
          <w:tab w:val="left" w:pos="1040"/>
          <w:tab w:val="left" w:pos="1300"/>
          <w:tab w:val="left" w:pos="1560"/>
          <w:tab w:val="left" w:pos="1820"/>
        </w:tabs>
        <w:spacing w:line="340" w:lineRule="exac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00313F4A" w14:textId="77777777" w:rsidR="002213B6" w:rsidRPr="00D05853" w:rsidRDefault="002213B6" w:rsidP="002213B6">
      <w:pPr>
        <w:widowControl w:val="0"/>
        <w:spacing w:line="340" w:lineRule="exact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7C55A3B0" w14:textId="77777777" w:rsidR="002213B6" w:rsidRPr="00D05853" w:rsidRDefault="002213B6" w:rsidP="002213B6">
      <w:pPr>
        <w:widowControl w:val="0"/>
        <w:spacing w:line="340" w:lineRule="exact"/>
        <w:rPr>
          <w:rFonts w:ascii="Times New Roman" w:eastAsia="Times New Roman" w:hAnsi="Times New Roman" w:cs="Times New Roman"/>
          <w:color w:val="000000"/>
          <w:lang w:eastAsia="pt-BR"/>
        </w:rPr>
      </w:pPr>
      <w:r w:rsidRPr="00D05853">
        <w:rPr>
          <w:rFonts w:ascii="Times New Roman" w:eastAsia="Times New Roman" w:hAnsi="Times New Roman" w:cs="Times New Roman"/>
          <w:color w:val="000000"/>
          <w:lang w:eastAsia="pt-BR"/>
        </w:rPr>
        <w:t>__________________________________</w:t>
      </w:r>
      <w:r w:rsidRPr="00D05853">
        <w:rPr>
          <w:rFonts w:ascii="Times New Roman" w:eastAsia="Times New Roman" w:hAnsi="Times New Roman" w:cs="Times New Roman"/>
          <w:color w:val="000000"/>
          <w:lang w:eastAsia="pt-BR"/>
        </w:rPr>
        <w:tab/>
        <w:t>__________________________________</w:t>
      </w:r>
    </w:p>
    <w:p w14:paraId="7C75A4C6" w14:textId="77777777" w:rsidR="002213B6" w:rsidRPr="00D05853" w:rsidRDefault="002213B6" w:rsidP="002213B6">
      <w:pPr>
        <w:widowControl w:val="0"/>
        <w:spacing w:line="340" w:lineRule="exact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D0585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Bruce Thomas Philips</w:t>
      </w:r>
      <w:r w:rsidRPr="00D0585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D0585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D0585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D0585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  <w:t>Edilson Ciro Romor Guidini</w:t>
      </w:r>
    </w:p>
    <w:p w14:paraId="483F48AC" w14:textId="77777777" w:rsidR="002213B6" w:rsidRPr="00A20EE2" w:rsidRDefault="002213B6" w:rsidP="002213B6">
      <w:pPr>
        <w:widowControl w:val="0"/>
        <w:spacing w:line="340" w:lineRule="exact"/>
        <w:rPr>
          <w:rFonts w:ascii="Times New Roman" w:eastAsia="Times New Roman" w:hAnsi="Times New Roman" w:cs="Times New Roman"/>
          <w:color w:val="000000"/>
          <w:lang w:eastAsia="pt-BR"/>
        </w:rPr>
      </w:pPr>
      <w:r w:rsidRPr="00D05853">
        <w:rPr>
          <w:rFonts w:ascii="Times New Roman" w:eastAsia="Times New Roman" w:hAnsi="Times New Roman" w:cs="Times New Roman"/>
          <w:color w:val="000000"/>
          <w:lang w:eastAsia="pt-BR"/>
        </w:rPr>
        <w:t>Presidente</w:t>
      </w:r>
      <w:r w:rsidRPr="00D05853">
        <w:rPr>
          <w:rFonts w:ascii="Times New Roman" w:eastAsia="Times New Roman" w:hAnsi="Times New Roman" w:cs="Times New Roman"/>
          <w:color w:val="000000"/>
          <w:lang w:eastAsia="pt-BR"/>
        </w:rPr>
        <w:tab/>
      </w:r>
      <w:r w:rsidRPr="00D05853">
        <w:rPr>
          <w:rFonts w:ascii="Times New Roman" w:eastAsia="Times New Roman" w:hAnsi="Times New Roman" w:cs="Times New Roman"/>
          <w:color w:val="000000"/>
          <w:lang w:eastAsia="pt-BR"/>
        </w:rPr>
        <w:tab/>
      </w:r>
      <w:r w:rsidRPr="00D05853">
        <w:rPr>
          <w:rFonts w:ascii="Times New Roman" w:eastAsia="Times New Roman" w:hAnsi="Times New Roman" w:cs="Times New Roman"/>
          <w:color w:val="000000"/>
          <w:lang w:eastAsia="pt-BR"/>
        </w:rPr>
        <w:tab/>
      </w:r>
      <w:r w:rsidRPr="00D05853">
        <w:rPr>
          <w:rFonts w:ascii="Times New Roman" w:eastAsia="Times New Roman" w:hAnsi="Times New Roman" w:cs="Times New Roman"/>
          <w:color w:val="000000"/>
          <w:lang w:eastAsia="pt-BR"/>
        </w:rPr>
        <w:tab/>
      </w:r>
      <w:r w:rsidRPr="00D05853">
        <w:rPr>
          <w:rFonts w:ascii="Times New Roman" w:eastAsia="Times New Roman" w:hAnsi="Times New Roman" w:cs="Times New Roman"/>
          <w:color w:val="000000"/>
          <w:lang w:eastAsia="pt-BR"/>
        </w:rPr>
        <w:tab/>
        <w:t>Secretário</w:t>
      </w:r>
    </w:p>
    <w:p w14:paraId="3ED3DB5B" w14:textId="77777777" w:rsidR="002213B6" w:rsidRPr="00A20EE2" w:rsidRDefault="002213B6" w:rsidP="002213B6">
      <w:pPr>
        <w:widowControl w:val="0"/>
        <w:spacing w:line="340" w:lineRule="exact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bookmarkStart w:id="3" w:name="_Hlk520708640"/>
    </w:p>
    <w:bookmarkEnd w:id="3"/>
    <w:p w14:paraId="4AF190B9" w14:textId="77777777" w:rsidR="002213B6" w:rsidRPr="00A20EE2" w:rsidRDefault="002213B6" w:rsidP="002213B6">
      <w:pPr>
        <w:widowControl w:val="0"/>
        <w:spacing w:line="340" w:lineRule="exact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6FF0C80C" w14:textId="77777777" w:rsidR="002213B6" w:rsidRPr="00A20EE2" w:rsidRDefault="002213B6" w:rsidP="002213B6">
      <w:pPr>
        <w:spacing w:line="340" w:lineRule="exact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sectPr w:rsidR="002213B6" w:rsidRPr="00A20EE2" w:rsidSect="00A20EE2">
      <w:pgSz w:w="11906" w:h="16838"/>
      <w:pgMar w:top="2693" w:right="1134" w:bottom="1418" w:left="1701" w:header="709" w:footer="709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1967A" w14:textId="77777777" w:rsidR="00724B26" w:rsidRDefault="00724B26" w:rsidP="002213B6">
      <w:pPr>
        <w:spacing w:after="0" w:line="240" w:lineRule="auto"/>
      </w:pPr>
      <w:r>
        <w:separator/>
      </w:r>
    </w:p>
  </w:endnote>
  <w:endnote w:type="continuationSeparator" w:id="0">
    <w:p w14:paraId="30B8DA56" w14:textId="77777777" w:rsidR="00724B26" w:rsidRDefault="00724B26" w:rsidP="0022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8FE84" w14:textId="77777777" w:rsidR="00724B26" w:rsidRDefault="00724B26" w:rsidP="002213B6">
      <w:pPr>
        <w:spacing w:after="0" w:line="240" w:lineRule="auto"/>
      </w:pPr>
      <w:r>
        <w:separator/>
      </w:r>
    </w:p>
  </w:footnote>
  <w:footnote w:type="continuationSeparator" w:id="0">
    <w:p w14:paraId="1FB17F71" w14:textId="77777777" w:rsidR="00724B26" w:rsidRDefault="00724B26" w:rsidP="00221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B6"/>
    <w:rsid w:val="001B26A2"/>
    <w:rsid w:val="002213B6"/>
    <w:rsid w:val="0025421A"/>
    <w:rsid w:val="003F4B4D"/>
    <w:rsid w:val="0045686B"/>
    <w:rsid w:val="00617CDC"/>
    <w:rsid w:val="006A6604"/>
    <w:rsid w:val="00724B26"/>
    <w:rsid w:val="009A4661"/>
    <w:rsid w:val="00A00C6E"/>
    <w:rsid w:val="00A20EE2"/>
    <w:rsid w:val="00A56944"/>
    <w:rsid w:val="00B73E3B"/>
    <w:rsid w:val="00BE4EDA"/>
    <w:rsid w:val="00D05853"/>
    <w:rsid w:val="00D06EF6"/>
    <w:rsid w:val="00DD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9F7E8E"/>
  <w15:chartTrackingRefBased/>
  <w15:docId w15:val="{70128E79-8CFB-4CC0-9D58-8B6E0D9E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B6"/>
    <w:pPr>
      <w:spacing w:line="256" w:lineRule="auto"/>
    </w:pPr>
  </w:style>
  <w:style w:type="paragraph" w:styleId="Ttulo5">
    <w:name w:val="heading 5"/>
    <w:basedOn w:val="Normal"/>
    <w:next w:val="Normal"/>
    <w:link w:val="Ttulo5Char"/>
    <w:semiHidden/>
    <w:unhideWhenUsed/>
    <w:qFormat/>
    <w:rsid w:val="002213B6"/>
    <w:pPr>
      <w:keepNext/>
      <w:widowControl w:val="0"/>
      <w:spacing w:after="0" w:line="360" w:lineRule="exact"/>
      <w:jc w:val="center"/>
      <w:outlineLvl w:val="4"/>
    </w:pPr>
    <w:rPr>
      <w:rFonts w:ascii="Garamond" w:eastAsia="Times New Roman" w:hAnsi="Garamond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2213B6"/>
    <w:rPr>
      <w:rFonts w:ascii="Garamond" w:eastAsia="Times New Roman" w:hAnsi="Garamond" w:cs="Times New Roman"/>
      <w:sz w:val="26"/>
      <w:szCs w:val="20"/>
      <w:lang w:eastAsia="pt-BR"/>
    </w:rPr>
  </w:style>
  <w:style w:type="paragraph" w:customStyle="1" w:styleId="Default">
    <w:name w:val="Default"/>
    <w:rsid w:val="002213B6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21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13B6"/>
  </w:style>
  <w:style w:type="paragraph" w:styleId="Rodap">
    <w:name w:val="footer"/>
    <w:basedOn w:val="Normal"/>
    <w:link w:val="RodapChar"/>
    <w:uiPriority w:val="99"/>
    <w:unhideWhenUsed/>
    <w:rsid w:val="00221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1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Freitas Leitão</dc:creator>
  <cp:keywords/>
  <dc:description/>
  <cp:lastModifiedBy>Vanessa Furlan Jueli Ferreira</cp:lastModifiedBy>
  <cp:revision>5</cp:revision>
  <cp:lastPrinted>2021-07-13T13:11:00Z</cp:lastPrinted>
  <dcterms:created xsi:type="dcterms:W3CDTF">2021-07-01T15:12:00Z</dcterms:created>
  <dcterms:modified xsi:type="dcterms:W3CDTF">2021-07-13T13:11:00Z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78318-af01-4feb-be7a-633f21c53474_Enabled">
    <vt:lpwstr>True</vt:lpwstr>
  </property>
  <property fmtid="{D5CDD505-2E9C-101B-9397-08002B2CF9AE}" pid="3" name="MSIP_Label_31978318-af01-4feb-be7a-633f21c53474_SiteId">
    <vt:lpwstr>223820df-9d95-47b0-afd4-c6cf6f27297f</vt:lpwstr>
  </property>
  <property fmtid="{D5CDD505-2E9C-101B-9397-08002B2CF9AE}" pid="4" name="MSIP_Label_31978318-af01-4feb-be7a-633f21c53474_Owner">
    <vt:lpwstr>gabriela.leitao@ourinvest.com.br</vt:lpwstr>
  </property>
  <property fmtid="{D5CDD505-2E9C-101B-9397-08002B2CF9AE}" pid="5" name="MSIP_Label_31978318-af01-4feb-be7a-633f21c53474_SetDate">
    <vt:lpwstr>2020-12-23T12:49:11.8722011Z</vt:lpwstr>
  </property>
  <property fmtid="{D5CDD505-2E9C-101B-9397-08002B2CF9AE}" pid="6" name="MSIP_Label_31978318-af01-4feb-be7a-633f21c53474_Name">
    <vt:lpwstr>Público</vt:lpwstr>
  </property>
  <property fmtid="{D5CDD505-2E9C-101B-9397-08002B2CF9AE}" pid="7" name="MSIP_Label_31978318-af01-4feb-be7a-633f21c53474_Application">
    <vt:lpwstr>Microsoft Azure Information Protection</vt:lpwstr>
  </property>
  <property fmtid="{D5CDD505-2E9C-101B-9397-08002B2CF9AE}" pid="8" name="MSIP_Label_31978318-af01-4feb-be7a-633f21c53474_ActionId">
    <vt:lpwstr>1591e730-f37c-4dcd-b18e-5a6665a078ec</vt:lpwstr>
  </property>
  <property fmtid="{D5CDD505-2E9C-101B-9397-08002B2CF9AE}" pid="9" name="MSIP_Label_31978318-af01-4feb-be7a-633f21c53474_Extended_MSFT_Method">
    <vt:lpwstr>Automatic</vt:lpwstr>
  </property>
  <property fmtid="{D5CDD505-2E9C-101B-9397-08002B2CF9AE}" pid="10" name="Sensitivity">
    <vt:lpwstr>Público</vt:lpwstr>
  </property>
</Properties>
</file>